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862BD" w14:textId="77777777" w:rsidR="00975DF9" w:rsidRDefault="00975DF9" w:rsidP="000951BF">
      <w:pPr>
        <w:rPr>
          <w:sz w:val="40"/>
          <w:szCs w:val="40"/>
        </w:rPr>
      </w:pPr>
    </w:p>
    <w:p w14:paraId="5790A023" w14:textId="77777777" w:rsidR="00975DF9" w:rsidRDefault="00975DF9">
      <w:pPr>
        <w:jc w:val="center"/>
        <w:rPr>
          <w:sz w:val="40"/>
          <w:szCs w:val="40"/>
        </w:rPr>
      </w:pPr>
    </w:p>
    <w:p w14:paraId="625C3063" w14:textId="3676B724" w:rsidR="00975DF9" w:rsidRDefault="000951BF">
      <w:pPr>
        <w:jc w:val="center"/>
        <w:rPr>
          <w:sz w:val="40"/>
          <w:szCs w:val="40"/>
        </w:rPr>
      </w:pPr>
      <w:r>
        <w:rPr>
          <w:noProof/>
        </w:rPr>
        <w:drawing>
          <wp:inline distT="0" distB="0" distL="0" distR="0" wp14:anchorId="035CAB9C" wp14:editId="1506752F">
            <wp:extent cx="4238625" cy="1434068"/>
            <wp:effectExtent l="0" t="0" r="0" b="0"/>
            <wp:docPr id="683964408" name="Picture 1" descr="Google log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logo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3007" cy="1442317"/>
                    </a:xfrm>
                    <a:prstGeom prst="rect">
                      <a:avLst/>
                    </a:prstGeom>
                    <a:noFill/>
                    <a:ln>
                      <a:noFill/>
                    </a:ln>
                  </pic:spPr>
                </pic:pic>
              </a:graphicData>
            </a:graphic>
          </wp:inline>
        </w:drawing>
      </w:r>
    </w:p>
    <w:p w14:paraId="7E50413F" w14:textId="77777777" w:rsidR="000951BF" w:rsidRDefault="000951BF" w:rsidP="00A27AD4">
      <w:pPr>
        <w:rPr>
          <w:sz w:val="40"/>
          <w:szCs w:val="40"/>
        </w:rPr>
      </w:pPr>
    </w:p>
    <w:p w14:paraId="05B91F5C" w14:textId="2D4D0137" w:rsidR="00975DF9" w:rsidRDefault="00191A58">
      <w:pPr>
        <w:jc w:val="center"/>
        <w:rPr>
          <w:sz w:val="40"/>
          <w:szCs w:val="40"/>
        </w:rPr>
      </w:pPr>
      <w:r>
        <w:rPr>
          <w:sz w:val="40"/>
          <w:szCs w:val="40"/>
        </w:rPr>
        <w:t>Titan-D TRNG Entropy Source</w:t>
      </w:r>
    </w:p>
    <w:p w14:paraId="7A31802B" w14:textId="77777777" w:rsidR="000951BF" w:rsidRDefault="000951BF">
      <w:pPr>
        <w:jc w:val="center"/>
        <w:rPr>
          <w:sz w:val="40"/>
          <w:szCs w:val="40"/>
        </w:rPr>
      </w:pPr>
    </w:p>
    <w:p w14:paraId="29F4B449" w14:textId="7BFF7A32" w:rsidR="00975DF9" w:rsidRPr="00A27AD4" w:rsidRDefault="00D73C71" w:rsidP="000951BF">
      <w:pPr>
        <w:jc w:val="center"/>
        <w:rPr>
          <w:b/>
          <w:bCs/>
          <w:sz w:val="72"/>
          <w:szCs w:val="72"/>
        </w:rPr>
      </w:pPr>
      <w:r w:rsidRPr="00A27AD4">
        <w:rPr>
          <w:b/>
          <w:bCs/>
          <w:sz w:val="72"/>
          <w:szCs w:val="72"/>
        </w:rPr>
        <w:t>SP 800-90B Non-Proprietary Public Use Document</w:t>
      </w:r>
    </w:p>
    <w:p w14:paraId="6B80A403" w14:textId="77777777" w:rsidR="000951BF" w:rsidRPr="000951BF" w:rsidRDefault="000951BF">
      <w:pPr>
        <w:jc w:val="center"/>
        <w:rPr>
          <w:b/>
          <w:bCs/>
          <w:sz w:val="48"/>
          <w:szCs w:val="48"/>
        </w:rPr>
      </w:pPr>
    </w:p>
    <w:p w14:paraId="5EA3E968" w14:textId="658909DC" w:rsidR="00975DF9" w:rsidRPr="000951BF" w:rsidRDefault="00D73C71">
      <w:pPr>
        <w:jc w:val="center"/>
        <w:rPr>
          <w:b/>
          <w:bCs/>
          <w:sz w:val="40"/>
          <w:szCs w:val="40"/>
        </w:rPr>
      </w:pPr>
      <w:r w:rsidRPr="000951BF">
        <w:rPr>
          <w:b/>
          <w:bCs/>
          <w:sz w:val="40"/>
          <w:szCs w:val="40"/>
        </w:rPr>
        <w:t xml:space="preserve">Document Version </w:t>
      </w:r>
      <w:r w:rsidR="000951BF" w:rsidRPr="000951BF">
        <w:rPr>
          <w:b/>
          <w:bCs/>
          <w:sz w:val="40"/>
          <w:szCs w:val="40"/>
        </w:rPr>
        <w:t>1.0</w:t>
      </w:r>
    </w:p>
    <w:p w14:paraId="28F9B2D3" w14:textId="77777777" w:rsidR="000951BF" w:rsidRDefault="000951BF">
      <w:pPr>
        <w:jc w:val="center"/>
        <w:rPr>
          <w:sz w:val="40"/>
          <w:szCs w:val="40"/>
        </w:rPr>
      </w:pPr>
    </w:p>
    <w:p w14:paraId="513E1BAA" w14:textId="0C9BCCDE" w:rsidR="00975DF9" w:rsidRPr="000951BF" w:rsidRDefault="00191A58">
      <w:pPr>
        <w:jc w:val="center"/>
        <w:rPr>
          <w:b/>
          <w:bCs/>
          <w:sz w:val="40"/>
          <w:szCs w:val="40"/>
        </w:rPr>
      </w:pPr>
      <w:r>
        <w:rPr>
          <w:b/>
          <w:bCs/>
          <w:sz w:val="40"/>
          <w:szCs w:val="40"/>
        </w:rPr>
        <w:t>May 2024</w:t>
      </w:r>
    </w:p>
    <w:p w14:paraId="56B81D47" w14:textId="77777777" w:rsidR="00975DF9" w:rsidRDefault="00975DF9">
      <w:pPr>
        <w:jc w:val="center"/>
        <w:rPr>
          <w:sz w:val="40"/>
          <w:szCs w:val="40"/>
        </w:rPr>
      </w:pPr>
    </w:p>
    <w:p w14:paraId="7048026F" w14:textId="537A4740" w:rsidR="00975DF9" w:rsidRPr="000951BF" w:rsidRDefault="000951BF">
      <w:pPr>
        <w:jc w:val="center"/>
        <w:rPr>
          <w:b/>
          <w:bCs/>
          <w:sz w:val="40"/>
          <w:szCs w:val="40"/>
        </w:rPr>
      </w:pPr>
      <w:r w:rsidRPr="000951BF">
        <w:rPr>
          <w:b/>
          <w:bCs/>
          <w:sz w:val="40"/>
          <w:szCs w:val="40"/>
        </w:rPr>
        <w:t>Prepared for:</w:t>
      </w:r>
    </w:p>
    <w:p w14:paraId="14978B6E" w14:textId="49E16C76" w:rsidR="000951BF" w:rsidRDefault="000951BF">
      <w:pPr>
        <w:jc w:val="center"/>
        <w:rPr>
          <w:sz w:val="40"/>
          <w:szCs w:val="40"/>
        </w:rPr>
      </w:pPr>
      <w:r>
        <w:rPr>
          <w:sz w:val="40"/>
          <w:szCs w:val="40"/>
        </w:rPr>
        <w:t>Google LLC</w:t>
      </w:r>
    </w:p>
    <w:p w14:paraId="15924DC5" w14:textId="6DB8C343" w:rsidR="00975DF9" w:rsidRDefault="00975DF9">
      <w:pPr>
        <w:jc w:val="center"/>
        <w:rPr>
          <w:sz w:val="40"/>
          <w:szCs w:val="40"/>
        </w:rPr>
      </w:pPr>
    </w:p>
    <w:p w14:paraId="2EA3914F" w14:textId="35AEDF83" w:rsidR="00A27AD4" w:rsidRPr="000951BF" w:rsidRDefault="00A27AD4" w:rsidP="00A27AD4">
      <w:pPr>
        <w:jc w:val="center"/>
        <w:rPr>
          <w:b/>
          <w:bCs/>
          <w:sz w:val="40"/>
          <w:szCs w:val="40"/>
        </w:rPr>
      </w:pPr>
      <w:r w:rsidRPr="000951BF">
        <w:rPr>
          <w:b/>
          <w:bCs/>
          <w:sz w:val="40"/>
          <w:szCs w:val="40"/>
        </w:rPr>
        <w:t xml:space="preserve">Prepared </w:t>
      </w:r>
      <w:r>
        <w:rPr>
          <w:b/>
          <w:bCs/>
          <w:sz w:val="40"/>
          <w:szCs w:val="40"/>
        </w:rPr>
        <w:t>by</w:t>
      </w:r>
      <w:r w:rsidRPr="000951BF">
        <w:rPr>
          <w:b/>
          <w:bCs/>
          <w:sz w:val="40"/>
          <w:szCs w:val="40"/>
        </w:rPr>
        <w:t>:</w:t>
      </w:r>
    </w:p>
    <w:p w14:paraId="540A5DC3" w14:textId="7A978856" w:rsidR="00A27AD4" w:rsidRDefault="006B4D76" w:rsidP="00A27AD4">
      <w:pPr>
        <w:jc w:val="center"/>
        <w:rPr>
          <w:sz w:val="40"/>
          <w:szCs w:val="40"/>
        </w:rPr>
      </w:pPr>
      <w:r>
        <w:rPr>
          <w:sz w:val="40"/>
          <w:szCs w:val="40"/>
        </w:rPr>
        <w:t>Gossamer</w:t>
      </w:r>
      <w:r w:rsidR="005F50AE">
        <w:rPr>
          <w:sz w:val="40"/>
          <w:szCs w:val="40"/>
        </w:rPr>
        <w:t xml:space="preserve"> Security Solution</w:t>
      </w:r>
      <w:r w:rsidR="0064650D">
        <w:rPr>
          <w:sz w:val="40"/>
          <w:szCs w:val="40"/>
        </w:rPr>
        <w:t>s</w:t>
      </w:r>
    </w:p>
    <w:p w14:paraId="28BE3258" w14:textId="77777777" w:rsidR="00975DF9" w:rsidRDefault="00975DF9">
      <w:pPr>
        <w:jc w:val="center"/>
        <w:rPr>
          <w:sz w:val="20"/>
          <w:szCs w:val="20"/>
        </w:rPr>
      </w:pPr>
    </w:p>
    <w:p w14:paraId="239E2127" w14:textId="66719665" w:rsidR="00975DF9" w:rsidRDefault="00D73C71">
      <w:pPr>
        <w:spacing w:after="160" w:line="259" w:lineRule="auto"/>
        <w:rPr>
          <w:sz w:val="20"/>
          <w:szCs w:val="20"/>
        </w:rPr>
      </w:pPr>
      <w:r>
        <w:br w:type="page"/>
      </w:r>
      <w:r w:rsidR="00A27AD4">
        <w:lastRenderedPageBreak/>
        <w:tab/>
      </w:r>
    </w:p>
    <w:p w14:paraId="046A9E14" w14:textId="77777777" w:rsidR="00975DF9" w:rsidRDefault="00D73C71">
      <w:pPr>
        <w:spacing w:after="160" w:line="259" w:lineRule="auto"/>
        <w:rPr>
          <w:b/>
        </w:rPr>
      </w:pPr>
      <w:r>
        <w:rPr>
          <w:b/>
        </w:rPr>
        <w:t>Revision History</w:t>
      </w:r>
    </w:p>
    <w:tbl>
      <w:tblPr>
        <w:tblStyle w:val="ListTable3-Accent1"/>
        <w:tblW w:w="9445" w:type="dxa"/>
        <w:tblLayout w:type="fixed"/>
        <w:tblLook w:val="0020" w:firstRow="1" w:lastRow="0" w:firstColumn="0" w:lastColumn="0" w:noHBand="0" w:noVBand="0"/>
      </w:tblPr>
      <w:tblGrid>
        <w:gridCol w:w="2605"/>
        <w:gridCol w:w="6840"/>
      </w:tblGrid>
      <w:tr w:rsidR="00975DF9" w14:paraId="324368D1" w14:textId="77777777" w:rsidTr="001510E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5" w:type="dxa"/>
          </w:tcPr>
          <w:p w14:paraId="093F0EA1" w14:textId="77777777" w:rsidR="00975DF9" w:rsidRDefault="00D73C71" w:rsidP="001510EC">
            <w:pPr>
              <w:spacing w:after="160" w:line="259" w:lineRule="auto"/>
            </w:pPr>
            <w:r>
              <w:t>Version</w:t>
            </w:r>
          </w:p>
        </w:tc>
        <w:tc>
          <w:tcPr>
            <w:tcW w:w="6840" w:type="dxa"/>
          </w:tcPr>
          <w:p w14:paraId="5320F427" w14:textId="77777777" w:rsidR="00975DF9" w:rsidRDefault="00D73C71" w:rsidP="001510EC">
            <w:pPr>
              <w:spacing w:after="160" w:line="259" w:lineRule="auto"/>
              <w:cnfStyle w:val="100000000000" w:firstRow="1" w:lastRow="0" w:firstColumn="0" w:lastColumn="0" w:oddVBand="0" w:evenVBand="0" w:oddHBand="0" w:evenHBand="0" w:firstRowFirstColumn="0" w:firstRowLastColumn="0" w:lastRowFirstColumn="0" w:lastRowLastColumn="0"/>
            </w:pPr>
            <w:r>
              <w:t>Change</w:t>
            </w:r>
          </w:p>
        </w:tc>
      </w:tr>
      <w:tr w:rsidR="00975DF9" w14:paraId="24281C89" w14:textId="77777777" w:rsidTr="001510E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5" w:type="dxa"/>
          </w:tcPr>
          <w:p w14:paraId="5F18DBF0" w14:textId="4B751CA3" w:rsidR="00975DF9" w:rsidRDefault="00A25E85">
            <w:pPr>
              <w:spacing w:after="160" w:line="259" w:lineRule="auto"/>
            </w:pPr>
            <w:r>
              <w:t>1.0</w:t>
            </w:r>
          </w:p>
        </w:tc>
        <w:tc>
          <w:tcPr>
            <w:tcW w:w="6840" w:type="dxa"/>
          </w:tcPr>
          <w:p w14:paraId="57BA6100" w14:textId="659F5FF6" w:rsidR="00975DF9" w:rsidRDefault="00A25E85">
            <w:pPr>
              <w:spacing w:after="160" w:line="259" w:lineRule="auto"/>
              <w:cnfStyle w:val="000000100000" w:firstRow="0" w:lastRow="0" w:firstColumn="0" w:lastColumn="0" w:oddVBand="0" w:evenVBand="0" w:oddHBand="1" w:evenHBand="0" w:firstRowFirstColumn="0" w:firstRowLastColumn="0" w:lastRowFirstColumn="0" w:lastRowLastColumn="0"/>
            </w:pPr>
            <w:r>
              <w:t>First Draft</w:t>
            </w:r>
          </w:p>
        </w:tc>
      </w:tr>
      <w:tr w:rsidR="00975DF9" w14:paraId="3EAA7536" w14:textId="77777777" w:rsidTr="001510EC">
        <w:tc>
          <w:tcPr>
            <w:cnfStyle w:val="000010000000" w:firstRow="0" w:lastRow="0" w:firstColumn="0" w:lastColumn="0" w:oddVBand="1" w:evenVBand="0" w:oddHBand="0" w:evenHBand="0" w:firstRowFirstColumn="0" w:firstRowLastColumn="0" w:lastRowFirstColumn="0" w:lastRowLastColumn="0"/>
            <w:tcW w:w="2605" w:type="dxa"/>
          </w:tcPr>
          <w:p w14:paraId="31DB7DF3" w14:textId="77777777" w:rsidR="00975DF9" w:rsidRDefault="00975DF9">
            <w:pPr>
              <w:spacing w:after="160" w:line="259" w:lineRule="auto"/>
            </w:pPr>
          </w:p>
        </w:tc>
        <w:tc>
          <w:tcPr>
            <w:tcW w:w="6840" w:type="dxa"/>
          </w:tcPr>
          <w:p w14:paraId="4C7BA65F" w14:textId="77777777" w:rsidR="00975DF9" w:rsidRDefault="00975DF9">
            <w:pPr>
              <w:spacing w:after="160" w:line="259" w:lineRule="auto"/>
              <w:cnfStyle w:val="000000000000" w:firstRow="0" w:lastRow="0" w:firstColumn="0" w:lastColumn="0" w:oddVBand="0" w:evenVBand="0" w:oddHBand="0" w:evenHBand="0" w:firstRowFirstColumn="0" w:firstRowLastColumn="0" w:lastRowFirstColumn="0" w:lastRowLastColumn="0"/>
            </w:pPr>
          </w:p>
        </w:tc>
      </w:tr>
    </w:tbl>
    <w:p w14:paraId="2C5F6545" w14:textId="77777777" w:rsidR="00975DF9" w:rsidRDefault="00D73C71">
      <w:pPr>
        <w:spacing w:after="160" w:line="259" w:lineRule="auto"/>
        <w:rPr>
          <w:color w:val="2F5496"/>
          <w:sz w:val="32"/>
          <w:szCs w:val="32"/>
        </w:rPr>
      </w:pPr>
      <w:r>
        <w:br w:type="page"/>
      </w:r>
    </w:p>
    <w:p w14:paraId="62BCDAEF" w14:textId="77777777" w:rsidR="00975DF9" w:rsidRDefault="00975DF9">
      <w:pPr>
        <w:spacing w:after="160" w:line="259" w:lineRule="auto"/>
        <w:rPr>
          <w:color w:val="2F5496"/>
          <w:sz w:val="32"/>
          <w:szCs w:val="32"/>
        </w:rPr>
      </w:pPr>
    </w:p>
    <w:p w14:paraId="0227FEFC" w14:textId="77777777" w:rsidR="00975DF9" w:rsidRDefault="00D73C71">
      <w:pPr>
        <w:keepNext/>
        <w:keepLines/>
        <w:pBdr>
          <w:top w:val="nil"/>
          <w:left w:val="nil"/>
          <w:bottom w:val="nil"/>
          <w:right w:val="nil"/>
          <w:between w:val="nil"/>
        </w:pBdr>
        <w:spacing w:before="240" w:line="259" w:lineRule="auto"/>
        <w:rPr>
          <w:color w:val="2F5496"/>
          <w:sz w:val="32"/>
          <w:szCs w:val="32"/>
        </w:rPr>
      </w:pPr>
      <w:r>
        <w:rPr>
          <w:color w:val="2F5496"/>
          <w:sz w:val="32"/>
          <w:szCs w:val="32"/>
        </w:rPr>
        <w:t>Table of Contents</w:t>
      </w:r>
    </w:p>
    <w:sdt>
      <w:sdtPr>
        <w:id w:val="-1094790484"/>
        <w:docPartObj>
          <w:docPartGallery w:val="Table of Contents"/>
          <w:docPartUnique/>
        </w:docPartObj>
      </w:sdtPr>
      <w:sdtContent>
        <w:p w14:paraId="5B403886" w14:textId="7AD1F08C" w:rsidR="00022E7A" w:rsidRDefault="00D73C71">
          <w:pPr>
            <w:pStyle w:val="TOC1"/>
            <w:tabs>
              <w:tab w:val="right" w:pos="9350"/>
            </w:tabs>
            <w:rPr>
              <w:noProof/>
            </w:rPr>
          </w:pPr>
          <w:r>
            <w:fldChar w:fldCharType="begin"/>
          </w:r>
          <w:r>
            <w:instrText xml:space="preserve"> TOC \h \u \z </w:instrText>
          </w:r>
          <w:r>
            <w:fldChar w:fldCharType="separate"/>
          </w:r>
          <w:hyperlink w:anchor="_Toc166590893" w:history="1">
            <w:r w:rsidR="00022E7A" w:rsidRPr="00FE5619">
              <w:rPr>
                <w:rStyle w:val="Hyperlink"/>
                <w:noProof/>
              </w:rPr>
              <w:t>Description</w:t>
            </w:r>
            <w:r w:rsidR="00022E7A">
              <w:rPr>
                <w:noProof/>
                <w:webHidden/>
              </w:rPr>
              <w:tab/>
            </w:r>
            <w:r w:rsidR="00022E7A">
              <w:rPr>
                <w:noProof/>
                <w:webHidden/>
              </w:rPr>
              <w:fldChar w:fldCharType="begin"/>
            </w:r>
            <w:r w:rsidR="00022E7A">
              <w:rPr>
                <w:noProof/>
                <w:webHidden/>
              </w:rPr>
              <w:instrText xml:space="preserve"> PAGEREF _Toc166590893 \h </w:instrText>
            </w:r>
            <w:r w:rsidR="00022E7A">
              <w:rPr>
                <w:noProof/>
                <w:webHidden/>
              </w:rPr>
            </w:r>
            <w:r w:rsidR="00022E7A">
              <w:rPr>
                <w:noProof/>
                <w:webHidden/>
              </w:rPr>
              <w:fldChar w:fldCharType="separate"/>
            </w:r>
            <w:r w:rsidR="004B133A">
              <w:rPr>
                <w:noProof/>
                <w:webHidden/>
              </w:rPr>
              <w:t>4</w:t>
            </w:r>
            <w:r w:rsidR="00022E7A">
              <w:rPr>
                <w:noProof/>
                <w:webHidden/>
              </w:rPr>
              <w:fldChar w:fldCharType="end"/>
            </w:r>
          </w:hyperlink>
        </w:p>
        <w:p w14:paraId="49C550A2" w14:textId="3E3F8946" w:rsidR="00022E7A" w:rsidRDefault="00000000">
          <w:pPr>
            <w:pStyle w:val="TOC1"/>
            <w:tabs>
              <w:tab w:val="right" w:pos="9350"/>
            </w:tabs>
            <w:rPr>
              <w:noProof/>
            </w:rPr>
          </w:pPr>
          <w:hyperlink w:anchor="_Toc166590894" w:history="1">
            <w:r w:rsidR="00022E7A" w:rsidRPr="00FE5619">
              <w:rPr>
                <w:rStyle w:val="Hyperlink"/>
                <w:noProof/>
              </w:rPr>
              <w:t>Security Boundary</w:t>
            </w:r>
            <w:r w:rsidR="00022E7A">
              <w:rPr>
                <w:noProof/>
                <w:webHidden/>
              </w:rPr>
              <w:tab/>
            </w:r>
            <w:r w:rsidR="00022E7A">
              <w:rPr>
                <w:noProof/>
                <w:webHidden/>
              </w:rPr>
              <w:fldChar w:fldCharType="begin"/>
            </w:r>
            <w:r w:rsidR="00022E7A">
              <w:rPr>
                <w:noProof/>
                <w:webHidden/>
              </w:rPr>
              <w:instrText xml:space="preserve"> PAGEREF _Toc166590894 \h </w:instrText>
            </w:r>
            <w:r w:rsidR="00022E7A">
              <w:rPr>
                <w:noProof/>
                <w:webHidden/>
              </w:rPr>
            </w:r>
            <w:r w:rsidR="00022E7A">
              <w:rPr>
                <w:noProof/>
                <w:webHidden/>
              </w:rPr>
              <w:fldChar w:fldCharType="separate"/>
            </w:r>
            <w:r w:rsidR="004B133A">
              <w:rPr>
                <w:noProof/>
                <w:webHidden/>
              </w:rPr>
              <w:t>5</w:t>
            </w:r>
            <w:r w:rsidR="00022E7A">
              <w:rPr>
                <w:noProof/>
                <w:webHidden/>
              </w:rPr>
              <w:fldChar w:fldCharType="end"/>
            </w:r>
          </w:hyperlink>
        </w:p>
        <w:p w14:paraId="31B33C88" w14:textId="668F2B3D" w:rsidR="00022E7A" w:rsidRDefault="00000000">
          <w:pPr>
            <w:pStyle w:val="TOC1"/>
            <w:tabs>
              <w:tab w:val="right" w:pos="9350"/>
            </w:tabs>
            <w:rPr>
              <w:noProof/>
            </w:rPr>
          </w:pPr>
          <w:hyperlink w:anchor="_Toc166590895" w:history="1">
            <w:r w:rsidR="00022E7A" w:rsidRPr="00FE5619">
              <w:rPr>
                <w:rStyle w:val="Hyperlink"/>
                <w:noProof/>
              </w:rPr>
              <w:t>Operating Conditions</w:t>
            </w:r>
            <w:r w:rsidR="00022E7A">
              <w:rPr>
                <w:noProof/>
                <w:webHidden/>
              </w:rPr>
              <w:tab/>
            </w:r>
            <w:r w:rsidR="00022E7A">
              <w:rPr>
                <w:noProof/>
                <w:webHidden/>
              </w:rPr>
              <w:fldChar w:fldCharType="begin"/>
            </w:r>
            <w:r w:rsidR="00022E7A">
              <w:rPr>
                <w:noProof/>
                <w:webHidden/>
              </w:rPr>
              <w:instrText xml:space="preserve"> PAGEREF _Toc166590895 \h </w:instrText>
            </w:r>
            <w:r w:rsidR="00022E7A">
              <w:rPr>
                <w:noProof/>
                <w:webHidden/>
              </w:rPr>
            </w:r>
            <w:r w:rsidR="00022E7A">
              <w:rPr>
                <w:noProof/>
                <w:webHidden/>
              </w:rPr>
              <w:fldChar w:fldCharType="separate"/>
            </w:r>
            <w:r w:rsidR="004B133A">
              <w:rPr>
                <w:noProof/>
                <w:webHidden/>
              </w:rPr>
              <w:t>5</w:t>
            </w:r>
            <w:r w:rsidR="00022E7A">
              <w:rPr>
                <w:noProof/>
                <w:webHidden/>
              </w:rPr>
              <w:fldChar w:fldCharType="end"/>
            </w:r>
          </w:hyperlink>
        </w:p>
        <w:p w14:paraId="4425F38A" w14:textId="07CE2DAC" w:rsidR="00022E7A" w:rsidRDefault="00000000">
          <w:pPr>
            <w:pStyle w:val="TOC1"/>
            <w:tabs>
              <w:tab w:val="right" w:pos="9350"/>
            </w:tabs>
            <w:rPr>
              <w:noProof/>
            </w:rPr>
          </w:pPr>
          <w:hyperlink w:anchor="_Toc166590896" w:history="1">
            <w:r w:rsidR="00022E7A" w:rsidRPr="00FE5619">
              <w:rPr>
                <w:rStyle w:val="Hyperlink"/>
                <w:noProof/>
              </w:rPr>
              <w:t>Configuration Settings</w:t>
            </w:r>
            <w:r w:rsidR="00022E7A">
              <w:rPr>
                <w:noProof/>
                <w:webHidden/>
              </w:rPr>
              <w:tab/>
            </w:r>
            <w:r w:rsidR="00022E7A">
              <w:rPr>
                <w:noProof/>
                <w:webHidden/>
              </w:rPr>
              <w:fldChar w:fldCharType="begin"/>
            </w:r>
            <w:r w:rsidR="00022E7A">
              <w:rPr>
                <w:noProof/>
                <w:webHidden/>
              </w:rPr>
              <w:instrText xml:space="preserve"> PAGEREF _Toc166590896 \h </w:instrText>
            </w:r>
            <w:r w:rsidR="00022E7A">
              <w:rPr>
                <w:noProof/>
                <w:webHidden/>
              </w:rPr>
            </w:r>
            <w:r w:rsidR="00022E7A">
              <w:rPr>
                <w:noProof/>
                <w:webHidden/>
              </w:rPr>
              <w:fldChar w:fldCharType="separate"/>
            </w:r>
            <w:r w:rsidR="004B133A">
              <w:rPr>
                <w:noProof/>
                <w:webHidden/>
              </w:rPr>
              <w:t>5</w:t>
            </w:r>
            <w:r w:rsidR="00022E7A">
              <w:rPr>
                <w:noProof/>
                <w:webHidden/>
              </w:rPr>
              <w:fldChar w:fldCharType="end"/>
            </w:r>
          </w:hyperlink>
        </w:p>
        <w:p w14:paraId="7EFCCF91" w14:textId="16F7532A" w:rsidR="00022E7A" w:rsidRDefault="00000000">
          <w:pPr>
            <w:pStyle w:val="TOC1"/>
            <w:tabs>
              <w:tab w:val="right" w:pos="9350"/>
            </w:tabs>
            <w:rPr>
              <w:noProof/>
            </w:rPr>
          </w:pPr>
          <w:hyperlink w:anchor="_Toc166590897" w:history="1">
            <w:r w:rsidR="00022E7A" w:rsidRPr="00FE5619">
              <w:rPr>
                <w:rStyle w:val="Hyperlink"/>
                <w:noProof/>
              </w:rPr>
              <w:t>Physical Security Mechanisms</w:t>
            </w:r>
            <w:r w:rsidR="00022E7A">
              <w:rPr>
                <w:noProof/>
                <w:webHidden/>
              </w:rPr>
              <w:tab/>
            </w:r>
            <w:r w:rsidR="00022E7A">
              <w:rPr>
                <w:noProof/>
                <w:webHidden/>
              </w:rPr>
              <w:fldChar w:fldCharType="begin"/>
            </w:r>
            <w:r w:rsidR="00022E7A">
              <w:rPr>
                <w:noProof/>
                <w:webHidden/>
              </w:rPr>
              <w:instrText xml:space="preserve"> PAGEREF _Toc166590897 \h </w:instrText>
            </w:r>
            <w:r w:rsidR="00022E7A">
              <w:rPr>
                <w:noProof/>
                <w:webHidden/>
              </w:rPr>
            </w:r>
            <w:r w:rsidR="00022E7A">
              <w:rPr>
                <w:noProof/>
                <w:webHidden/>
              </w:rPr>
              <w:fldChar w:fldCharType="separate"/>
            </w:r>
            <w:r w:rsidR="004B133A">
              <w:rPr>
                <w:noProof/>
                <w:webHidden/>
              </w:rPr>
              <w:t>6</w:t>
            </w:r>
            <w:r w:rsidR="00022E7A">
              <w:rPr>
                <w:noProof/>
                <w:webHidden/>
              </w:rPr>
              <w:fldChar w:fldCharType="end"/>
            </w:r>
          </w:hyperlink>
        </w:p>
        <w:p w14:paraId="43B3F718" w14:textId="542E4172" w:rsidR="00022E7A" w:rsidRDefault="00000000">
          <w:pPr>
            <w:pStyle w:val="TOC1"/>
            <w:tabs>
              <w:tab w:val="right" w:pos="9350"/>
            </w:tabs>
            <w:rPr>
              <w:noProof/>
            </w:rPr>
          </w:pPr>
          <w:hyperlink w:anchor="_Toc166590898" w:history="1">
            <w:r w:rsidR="00022E7A" w:rsidRPr="00FE5619">
              <w:rPr>
                <w:rStyle w:val="Hyperlink"/>
                <w:noProof/>
              </w:rPr>
              <w:t>Conceptual Interfaces</w:t>
            </w:r>
            <w:r w:rsidR="00022E7A">
              <w:rPr>
                <w:noProof/>
                <w:webHidden/>
              </w:rPr>
              <w:tab/>
            </w:r>
            <w:r w:rsidR="00022E7A">
              <w:rPr>
                <w:noProof/>
                <w:webHidden/>
              </w:rPr>
              <w:fldChar w:fldCharType="begin"/>
            </w:r>
            <w:r w:rsidR="00022E7A">
              <w:rPr>
                <w:noProof/>
                <w:webHidden/>
              </w:rPr>
              <w:instrText xml:space="preserve"> PAGEREF _Toc166590898 \h </w:instrText>
            </w:r>
            <w:r w:rsidR="00022E7A">
              <w:rPr>
                <w:noProof/>
                <w:webHidden/>
              </w:rPr>
            </w:r>
            <w:r w:rsidR="00022E7A">
              <w:rPr>
                <w:noProof/>
                <w:webHidden/>
              </w:rPr>
              <w:fldChar w:fldCharType="separate"/>
            </w:r>
            <w:r w:rsidR="004B133A">
              <w:rPr>
                <w:noProof/>
                <w:webHidden/>
              </w:rPr>
              <w:t>6</w:t>
            </w:r>
            <w:r w:rsidR="00022E7A">
              <w:rPr>
                <w:noProof/>
                <w:webHidden/>
              </w:rPr>
              <w:fldChar w:fldCharType="end"/>
            </w:r>
          </w:hyperlink>
        </w:p>
        <w:p w14:paraId="6A1B32A7" w14:textId="24C11FA6" w:rsidR="00022E7A" w:rsidRDefault="00000000">
          <w:pPr>
            <w:pStyle w:val="TOC1"/>
            <w:tabs>
              <w:tab w:val="right" w:pos="9350"/>
            </w:tabs>
            <w:rPr>
              <w:noProof/>
            </w:rPr>
          </w:pPr>
          <w:hyperlink w:anchor="_Toc166590899" w:history="1">
            <w:r w:rsidR="00022E7A" w:rsidRPr="00FE5619">
              <w:rPr>
                <w:rStyle w:val="Hyperlink"/>
                <w:noProof/>
              </w:rPr>
              <w:t>Min-Entropy Rate</w:t>
            </w:r>
            <w:r w:rsidR="00022E7A">
              <w:rPr>
                <w:noProof/>
                <w:webHidden/>
              </w:rPr>
              <w:tab/>
            </w:r>
            <w:r w:rsidR="00022E7A">
              <w:rPr>
                <w:noProof/>
                <w:webHidden/>
              </w:rPr>
              <w:fldChar w:fldCharType="begin"/>
            </w:r>
            <w:r w:rsidR="00022E7A">
              <w:rPr>
                <w:noProof/>
                <w:webHidden/>
              </w:rPr>
              <w:instrText xml:space="preserve"> PAGEREF _Toc166590899 \h </w:instrText>
            </w:r>
            <w:r w:rsidR="00022E7A">
              <w:rPr>
                <w:noProof/>
                <w:webHidden/>
              </w:rPr>
            </w:r>
            <w:r w:rsidR="00022E7A">
              <w:rPr>
                <w:noProof/>
                <w:webHidden/>
              </w:rPr>
              <w:fldChar w:fldCharType="separate"/>
            </w:r>
            <w:r w:rsidR="004B133A">
              <w:rPr>
                <w:noProof/>
                <w:webHidden/>
              </w:rPr>
              <w:t>6</w:t>
            </w:r>
            <w:r w:rsidR="00022E7A">
              <w:rPr>
                <w:noProof/>
                <w:webHidden/>
              </w:rPr>
              <w:fldChar w:fldCharType="end"/>
            </w:r>
          </w:hyperlink>
        </w:p>
        <w:p w14:paraId="30730FD4" w14:textId="1DFEF31F" w:rsidR="00022E7A" w:rsidRDefault="00000000">
          <w:pPr>
            <w:pStyle w:val="TOC1"/>
            <w:tabs>
              <w:tab w:val="right" w:pos="9350"/>
            </w:tabs>
            <w:rPr>
              <w:noProof/>
            </w:rPr>
          </w:pPr>
          <w:hyperlink w:anchor="_Toc166590900" w:history="1">
            <w:r w:rsidR="00022E7A" w:rsidRPr="00FE5619">
              <w:rPr>
                <w:rStyle w:val="Hyperlink"/>
                <w:noProof/>
              </w:rPr>
              <w:t>Health Tests</w:t>
            </w:r>
            <w:r w:rsidR="00022E7A">
              <w:rPr>
                <w:noProof/>
                <w:webHidden/>
              </w:rPr>
              <w:tab/>
            </w:r>
            <w:r w:rsidR="00022E7A">
              <w:rPr>
                <w:noProof/>
                <w:webHidden/>
              </w:rPr>
              <w:fldChar w:fldCharType="begin"/>
            </w:r>
            <w:r w:rsidR="00022E7A">
              <w:rPr>
                <w:noProof/>
                <w:webHidden/>
              </w:rPr>
              <w:instrText xml:space="preserve"> PAGEREF _Toc166590900 \h </w:instrText>
            </w:r>
            <w:r w:rsidR="00022E7A">
              <w:rPr>
                <w:noProof/>
                <w:webHidden/>
              </w:rPr>
            </w:r>
            <w:r w:rsidR="00022E7A">
              <w:rPr>
                <w:noProof/>
                <w:webHidden/>
              </w:rPr>
              <w:fldChar w:fldCharType="separate"/>
            </w:r>
            <w:r w:rsidR="004B133A">
              <w:rPr>
                <w:noProof/>
                <w:webHidden/>
              </w:rPr>
              <w:t>6</w:t>
            </w:r>
            <w:r w:rsidR="00022E7A">
              <w:rPr>
                <w:noProof/>
                <w:webHidden/>
              </w:rPr>
              <w:fldChar w:fldCharType="end"/>
            </w:r>
          </w:hyperlink>
        </w:p>
        <w:p w14:paraId="493305B7" w14:textId="193C0EC3" w:rsidR="00022E7A" w:rsidRDefault="00000000">
          <w:pPr>
            <w:pStyle w:val="TOC1"/>
            <w:tabs>
              <w:tab w:val="right" w:pos="9350"/>
            </w:tabs>
            <w:rPr>
              <w:noProof/>
            </w:rPr>
          </w:pPr>
          <w:hyperlink w:anchor="_Toc166590901" w:history="1">
            <w:r w:rsidR="00022E7A" w:rsidRPr="00FE5619">
              <w:rPr>
                <w:rStyle w:val="Hyperlink"/>
                <w:noProof/>
              </w:rPr>
              <w:t>Maintenance</w:t>
            </w:r>
            <w:r w:rsidR="00022E7A">
              <w:rPr>
                <w:noProof/>
                <w:webHidden/>
              </w:rPr>
              <w:tab/>
            </w:r>
            <w:r w:rsidR="00022E7A">
              <w:rPr>
                <w:noProof/>
                <w:webHidden/>
              </w:rPr>
              <w:fldChar w:fldCharType="begin"/>
            </w:r>
            <w:r w:rsidR="00022E7A">
              <w:rPr>
                <w:noProof/>
                <w:webHidden/>
              </w:rPr>
              <w:instrText xml:space="preserve"> PAGEREF _Toc166590901 \h </w:instrText>
            </w:r>
            <w:r w:rsidR="00022E7A">
              <w:rPr>
                <w:noProof/>
                <w:webHidden/>
              </w:rPr>
            </w:r>
            <w:r w:rsidR="00022E7A">
              <w:rPr>
                <w:noProof/>
                <w:webHidden/>
              </w:rPr>
              <w:fldChar w:fldCharType="separate"/>
            </w:r>
            <w:r w:rsidR="004B133A">
              <w:rPr>
                <w:noProof/>
                <w:webHidden/>
              </w:rPr>
              <w:t>7</w:t>
            </w:r>
            <w:r w:rsidR="00022E7A">
              <w:rPr>
                <w:noProof/>
                <w:webHidden/>
              </w:rPr>
              <w:fldChar w:fldCharType="end"/>
            </w:r>
          </w:hyperlink>
        </w:p>
        <w:p w14:paraId="53F23E89" w14:textId="4E2B88D1" w:rsidR="00022E7A" w:rsidRDefault="00000000">
          <w:pPr>
            <w:pStyle w:val="TOC1"/>
            <w:tabs>
              <w:tab w:val="right" w:pos="9350"/>
            </w:tabs>
            <w:rPr>
              <w:noProof/>
            </w:rPr>
          </w:pPr>
          <w:hyperlink w:anchor="_Toc166590903" w:history="1">
            <w:r w:rsidR="00022E7A" w:rsidRPr="00FE5619">
              <w:rPr>
                <w:rStyle w:val="Hyperlink"/>
                <w:noProof/>
              </w:rPr>
              <w:t>Required Testing</w:t>
            </w:r>
            <w:r w:rsidR="00022E7A">
              <w:rPr>
                <w:noProof/>
                <w:webHidden/>
              </w:rPr>
              <w:tab/>
            </w:r>
            <w:r w:rsidR="00022E7A">
              <w:rPr>
                <w:noProof/>
                <w:webHidden/>
              </w:rPr>
              <w:fldChar w:fldCharType="begin"/>
            </w:r>
            <w:r w:rsidR="00022E7A">
              <w:rPr>
                <w:noProof/>
                <w:webHidden/>
              </w:rPr>
              <w:instrText xml:space="preserve"> PAGEREF _Toc166590903 \h </w:instrText>
            </w:r>
            <w:r w:rsidR="00022E7A">
              <w:rPr>
                <w:noProof/>
                <w:webHidden/>
              </w:rPr>
            </w:r>
            <w:r w:rsidR="00022E7A">
              <w:rPr>
                <w:noProof/>
                <w:webHidden/>
              </w:rPr>
              <w:fldChar w:fldCharType="separate"/>
            </w:r>
            <w:r w:rsidR="004B133A">
              <w:rPr>
                <w:noProof/>
                <w:webHidden/>
              </w:rPr>
              <w:t>7</w:t>
            </w:r>
            <w:r w:rsidR="00022E7A">
              <w:rPr>
                <w:noProof/>
                <w:webHidden/>
              </w:rPr>
              <w:fldChar w:fldCharType="end"/>
            </w:r>
          </w:hyperlink>
        </w:p>
        <w:p w14:paraId="52DA578B" w14:textId="0F55EC08" w:rsidR="00022E7A" w:rsidRDefault="00D73C71" w:rsidP="00022E7A">
          <w:r>
            <w:fldChar w:fldCharType="end"/>
          </w:r>
        </w:p>
      </w:sdtContent>
    </w:sdt>
    <w:p w14:paraId="435728BC" w14:textId="4E52A03E" w:rsidR="00975DF9" w:rsidRPr="00022E7A" w:rsidRDefault="00D73C71" w:rsidP="00022E7A">
      <w:r>
        <w:br w:type="page"/>
      </w:r>
    </w:p>
    <w:p w14:paraId="01C27CC2" w14:textId="77777777" w:rsidR="00975DF9" w:rsidRDefault="00D73C71">
      <w:pPr>
        <w:pStyle w:val="Heading1"/>
      </w:pPr>
      <w:bookmarkStart w:id="0" w:name="_Toc166590893"/>
      <w:r>
        <w:lastRenderedPageBreak/>
        <w:t>Description</w:t>
      </w:r>
      <w:bookmarkEnd w:id="0"/>
    </w:p>
    <w:p w14:paraId="400039B8" w14:textId="62DF49B7" w:rsidR="0068633F" w:rsidRDefault="0068633F" w:rsidP="0068633F">
      <w:r>
        <w:t xml:space="preserve">The </w:t>
      </w:r>
      <w:r w:rsidR="00191A58">
        <w:t>Titan-D</w:t>
      </w:r>
      <w:r>
        <w:t xml:space="preserve"> TRNG Implementation entropy source is composed of a physical noise source that operates on the principle of frequency collapse in a Three-Edge Ring Oscillator (TERO), a vetted conditioning component, and health tests.</w:t>
      </w:r>
    </w:p>
    <w:p w14:paraId="0ACF3610" w14:textId="77777777" w:rsidR="009F458B" w:rsidRDefault="009F458B" w:rsidP="0068633F"/>
    <w:p w14:paraId="6F663D37" w14:textId="48BCEF6B" w:rsidR="009F458B" w:rsidRDefault="009F458B" w:rsidP="0068633F">
      <w:r>
        <w:t>The</w:t>
      </w:r>
      <w:r w:rsidR="00191A58">
        <w:t xml:space="preserve"> </w:t>
      </w:r>
      <w:r>
        <w:t>entropy source’s logical diagram is illustrated in figure 1:</w:t>
      </w:r>
    </w:p>
    <w:p w14:paraId="3340E529" w14:textId="77777777" w:rsidR="009F458B" w:rsidRDefault="009F458B" w:rsidP="0068633F"/>
    <w:p w14:paraId="45A28724" w14:textId="448ED9D4" w:rsidR="009F458B" w:rsidRDefault="009F458B" w:rsidP="0068633F">
      <w:r w:rsidRPr="009F458B">
        <w:rPr>
          <w:rFonts w:ascii="Arial" w:eastAsia="Arial" w:hAnsi="Arial" w:cs="Arial"/>
          <w:noProof/>
          <w:sz w:val="22"/>
          <w:szCs w:val="22"/>
          <w:lang w:val="en"/>
        </w:rPr>
        <mc:AlternateContent>
          <mc:Choice Requires="wpg">
            <w:drawing>
              <wp:inline distT="114300" distB="114300" distL="114300" distR="114300" wp14:anchorId="37477F8B" wp14:editId="66F14F9E">
                <wp:extent cx="5885124" cy="1663432"/>
                <wp:effectExtent l="0" t="0" r="0" b="13335"/>
                <wp:docPr id="1" name="Group 1"/>
                <wp:cNvGraphicFramePr/>
                <a:graphic xmlns:a="http://schemas.openxmlformats.org/drawingml/2006/main">
                  <a:graphicData uri="http://schemas.microsoft.com/office/word/2010/wordprocessingGroup">
                    <wpg:wgp>
                      <wpg:cNvGrpSpPr/>
                      <wpg:grpSpPr>
                        <a:xfrm>
                          <a:off x="0" y="0"/>
                          <a:ext cx="5885124" cy="1663432"/>
                          <a:chOff x="261230" y="1635465"/>
                          <a:chExt cx="8266736" cy="2842193"/>
                        </a:xfrm>
                      </wpg:grpSpPr>
                      <wps:wsp>
                        <wps:cNvPr id="420807492" name="Rectangle 420807492"/>
                        <wps:cNvSpPr/>
                        <wps:spPr>
                          <a:xfrm flipH="1">
                            <a:off x="6502740" y="1940234"/>
                            <a:ext cx="1043385" cy="1156158"/>
                          </a:xfrm>
                          <a:prstGeom prst="rect">
                            <a:avLst/>
                          </a:prstGeom>
                          <a:solidFill>
                            <a:srgbClr val="CFE2F3"/>
                          </a:solidFill>
                          <a:ln w="9525" cap="flat" cmpd="sng">
                            <a:solidFill>
                              <a:srgbClr val="000000"/>
                            </a:solidFill>
                            <a:prstDash val="solid"/>
                            <a:round/>
                            <a:headEnd type="none" w="sm" len="sm"/>
                            <a:tailEnd type="none" w="sm" len="sm"/>
                          </a:ln>
                        </wps:spPr>
                        <wps:txbx>
                          <w:txbxContent>
                            <w:p w14:paraId="039881CB"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Entropy</w:t>
                              </w:r>
                            </w:p>
                            <w:p w14:paraId="0CB7FC3A"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Access</w:t>
                              </w:r>
                            </w:p>
                            <w:p w14:paraId="0953E862"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Interface</w:t>
                              </w:r>
                            </w:p>
                            <w:p w14:paraId="7306AAA0" w14:textId="77777777" w:rsidR="009F458B" w:rsidRDefault="009F458B" w:rsidP="009F458B">
                              <w:pPr>
                                <w:textDirection w:val="btLr"/>
                              </w:pPr>
                              <w:r w:rsidRPr="00133D90">
                                <w:rPr>
                                  <w:rFonts w:ascii="Arial" w:eastAsia="Arial" w:hAnsi="Arial" w:cs="Arial"/>
                                  <w:color w:val="000000"/>
                                  <w:sz w:val="16"/>
                                  <w:szCs w:val="16"/>
                                </w:rPr>
                                <w:t>(Firmware)</w:t>
                              </w:r>
                            </w:p>
                          </w:txbxContent>
                        </wps:txbx>
                        <wps:bodyPr spcFirstLastPara="1" wrap="square" lIns="91425" tIns="91425" rIns="91425" bIns="91425" anchor="ctr" anchorCtr="0">
                          <a:noAutofit/>
                        </wps:bodyPr>
                      </wps:wsp>
                      <wps:wsp>
                        <wps:cNvPr id="2000085824" name="Rectangle 2000085824"/>
                        <wps:cNvSpPr/>
                        <wps:spPr>
                          <a:xfrm flipH="1">
                            <a:off x="4619624" y="1940254"/>
                            <a:ext cx="1271889" cy="1156158"/>
                          </a:xfrm>
                          <a:prstGeom prst="rect">
                            <a:avLst/>
                          </a:prstGeom>
                          <a:solidFill>
                            <a:srgbClr val="CFE2F3"/>
                          </a:solidFill>
                          <a:ln w="9525" cap="flat" cmpd="sng">
                            <a:solidFill>
                              <a:srgbClr val="000000"/>
                            </a:solidFill>
                            <a:prstDash val="solid"/>
                            <a:round/>
                            <a:headEnd type="none" w="sm" len="sm"/>
                            <a:tailEnd type="none" w="sm" len="sm"/>
                          </a:ln>
                        </wps:spPr>
                        <wps:txbx>
                          <w:txbxContent>
                            <w:p w14:paraId="04A4283D" w14:textId="77777777" w:rsidR="009F458B" w:rsidRPr="00133D90" w:rsidRDefault="009F458B" w:rsidP="00133D90">
                              <w:pPr>
                                <w:textDirection w:val="btLr"/>
                                <w:rPr>
                                  <w:sz w:val="20"/>
                                  <w:szCs w:val="20"/>
                                </w:rPr>
                              </w:pPr>
                              <w:r w:rsidRPr="00133D90">
                                <w:rPr>
                                  <w:rFonts w:ascii="Arial" w:eastAsia="Arial" w:hAnsi="Arial" w:cs="Arial"/>
                                  <w:color w:val="000000"/>
                                  <w:sz w:val="20"/>
                                  <w:szCs w:val="20"/>
                                </w:rPr>
                                <w:t>Conditioning</w:t>
                              </w:r>
                            </w:p>
                            <w:p w14:paraId="28A851C7" w14:textId="77777777" w:rsidR="009F458B" w:rsidRPr="00133D90" w:rsidRDefault="009F458B" w:rsidP="00133D90">
                              <w:pPr>
                                <w:textDirection w:val="btLr"/>
                                <w:rPr>
                                  <w:sz w:val="20"/>
                                  <w:szCs w:val="20"/>
                                </w:rPr>
                              </w:pPr>
                              <w:r w:rsidRPr="00133D90">
                                <w:rPr>
                                  <w:rFonts w:ascii="Arial" w:eastAsia="Arial" w:hAnsi="Arial" w:cs="Arial"/>
                                  <w:color w:val="000000"/>
                                  <w:sz w:val="20"/>
                                  <w:szCs w:val="20"/>
                                </w:rPr>
                                <w:t>SHA256</w:t>
                              </w:r>
                            </w:p>
                            <w:p w14:paraId="5C55F9D0" w14:textId="77777777" w:rsidR="009F458B" w:rsidRDefault="009F458B" w:rsidP="00133D90">
                              <w:pPr>
                                <w:textDirection w:val="btLr"/>
                              </w:pPr>
                              <w:r w:rsidRPr="00133D90">
                                <w:rPr>
                                  <w:rFonts w:ascii="Arial" w:eastAsia="Arial" w:hAnsi="Arial" w:cs="Arial"/>
                                  <w:color w:val="000000"/>
                                  <w:sz w:val="20"/>
                                  <w:szCs w:val="20"/>
                                </w:rPr>
                                <w:t>(Hardware</w:t>
                              </w:r>
                              <w:r>
                                <w:rPr>
                                  <w:rFonts w:ascii="Arial" w:eastAsia="Arial" w:hAnsi="Arial" w:cs="Arial"/>
                                  <w:color w:val="000000"/>
                                </w:rPr>
                                <w:t>)</w:t>
                              </w:r>
                            </w:p>
                          </w:txbxContent>
                        </wps:txbx>
                        <wps:bodyPr spcFirstLastPara="1" wrap="square" lIns="91425" tIns="91425" rIns="91425" bIns="91425" anchor="ctr" anchorCtr="0">
                          <a:noAutofit/>
                        </wps:bodyPr>
                      </wps:wsp>
                      <wps:wsp>
                        <wps:cNvPr id="1888938101" name="Straight Arrow Connector 1888938101"/>
                        <wps:cNvCnPr>
                          <a:stCxn id="420807492" idx="3"/>
                          <a:endCxn id="2000085824" idx="1"/>
                        </wps:cNvCnPr>
                        <wps:spPr>
                          <a:xfrm flipH="1">
                            <a:off x="5891513" y="2518313"/>
                            <a:ext cx="611227" cy="21"/>
                          </a:xfrm>
                          <a:prstGeom prst="straightConnector1">
                            <a:avLst/>
                          </a:prstGeom>
                          <a:noFill/>
                          <a:ln w="9525" cap="flat" cmpd="sng">
                            <a:solidFill>
                              <a:srgbClr val="000000"/>
                            </a:solidFill>
                            <a:prstDash val="solid"/>
                            <a:round/>
                            <a:headEnd type="triangle" w="med" len="med"/>
                            <a:tailEnd type="none" w="med" len="med"/>
                          </a:ln>
                        </wps:spPr>
                        <wps:bodyPr/>
                      </wps:wsp>
                      <wps:wsp>
                        <wps:cNvPr id="144219267" name="Straight Arrow Connector 144219267"/>
                        <wps:cNvCnPr>
                          <a:stCxn id="420807492" idx="1"/>
                        </wps:cNvCnPr>
                        <wps:spPr>
                          <a:xfrm flipV="1">
                            <a:off x="7545709" y="2515250"/>
                            <a:ext cx="364664" cy="3043"/>
                          </a:xfrm>
                          <a:prstGeom prst="straightConnector1">
                            <a:avLst/>
                          </a:prstGeom>
                          <a:noFill/>
                          <a:ln w="9525" cap="flat" cmpd="sng">
                            <a:solidFill>
                              <a:srgbClr val="000000"/>
                            </a:solidFill>
                            <a:prstDash val="solid"/>
                            <a:round/>
                            <a:headEnd type="triangle" w="med" len="med"/>
                            <a:tailEnd type="triangle" w="med" len="med"/>
                          </a:ln>
                        </wps:spPr>
                        <wps:bodyPr/>
                      </wps:wsp>
                      <wps:wsp>
                        <wps:cNvPr id="1840394398" name="Text Box 1840394398"/>
                        <wps:cNvSpPr txBox="1"/>
                        <wps:spPr>
                          <a:xfrm>
                            <a:off x="7832226" y="2246911"/>
                            <a:ext cx="695740" cy="530100"/>
                          </a:xfrm>
                          <a:prstGeom prst="rect">
                            <a:avLst/>
                          </a:prstGeom>
                          <a:noFill/>
                          <a:ln>
                            <a:noFill/>
                          </a:ln>
                        </wps:spPr>
                        <wps:txbx>
                          <w:txbxContent>
                            <w:p w14:paraId="41617C46"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RNG</w:t>
                              </w:r>
                            </w:p>
                            <w:p w14:paraId="53E95482" w14:textId="77777777" w:rsidR="009F458B" w:rsidRDefault="009F458B" w:rsidP="009F458B">
                              <w:pPr>
                                <w:textDirection w:val="btLr"/>
                              </w:pPr>
                              <w:r>
                                <w:rPr>
                                  <w:rFonts w:ascii="Arial" w:eastAsia="Arial" w:hAnsi="Arial" w:cs="Arial"/>
                                  <w:color w:val="000000"/>
                                </w:rPr>
                                <w:t>Req/Resp</w:t>
                              </w:r>
                            </w:p>
                            <w:p w14:paraId="395BD937" w14:textId="77777777" w:rsidR="009F458B" w:rsidRDefault="009F458B" w:rsidP="009F458B">
                              <w:pPr>
                                <w:textDirection w:val="btLr"/>
                              </w:pPr>
                            </w:p>
                            <w:p w14:paraId="13A8F298" w14:textId="77777777" w:rsidR="009F458B" w:rsidRDefault="009F458B" w:rsidP="009F458B">
                              <w:pPr>
                                <w:textDirection w:val="btLr"/>
                              </w:pPr>
                            </w:p>
                          </w:txbxContent>
                        </wps:txbx>
                        <wps:bodyPr spcFirstLastPara="1" wrap="square" lIns="91425" tIns="91425" rIns="91425" bIns="91425" anchor="ctr" anchorCtr="0">
                          <a:noAutofit/>
                        </wps:bodyPr>
                      </wps:wsp>
                      <wps:wsp>
                        <wps:cNvPr id="1445849245" name="Straight Arrow Connector 1445849245"/>
                        <wps:cNvCnPr/>
                        <wps:spPr>
                          <a:xfrm>
                            <a:off x="4196125" y="4024200"/>
                            <a:ext cx="0" cy="0"/>
                          </a:xfrm>
                          <a:prstGeom prst="straightConnector1">
                            <a:avLst/>
                          </a:prstGeom>
                          <a:noFill/>
                          <a:ln w="9525" cap="flat" cmpd="sng">
                            <a:solidFill>
                              <a:srgbClr val="000000"/>
                            </a:solidFill>
                            <a:prstDash val="solid"/>
                            <a:round/>
                            <a:headEnd type="none" w="med" len="med"/>
                            <a:tailEnd type="none" w="med" len="med"/>
                          </a:ln>
                        </wps:spPr>
                        <wps:bodyPr/>
                      </wps:wsp>
                      <wps:wsp>
                        <wps:cNvPr id="1208115265" name="Rectangle 1208115265"/>
                        <wps:cNvSpPr/>
                        <wps:spPr>
                          <a:xfrm flipH="1">
                            <a:off x="2750288" y="1940070"/>
                            <a:ext cx="1637983" cy="1156158"/>
                          </a:xfrm>
                          <a:prstGeom prst="rect">
                            <a:avLst/>
                          </a:prstGeom>
                          <a:solidFill>
                            <a:srgbClr val="CFE2F3"/>
                          </a:solidFill>
                          <a:ln w="9525" cap="flat" cmpd="sng">
                            <a:solidFill>
                              <a:srgbClr val="000000"/>
                            </a:solidFill>
                            <a:prstDash val="solid"/>
                            <a:round/>
                            <a:headEnd type="none" w="sm" len="sm"/>
                            <a:tailEnd type="none" w="sm" len="sm"/>
                          </a:ln>
                        </wps:spPr>
                        <wps:txbx>
                          <w:txbxContent>
                            <w:p w14:paraId="2C5AFE8A" w14:textId="5BBD1011" w:rsidR="009F458B" w:rsidRPr="00133D90" w:rsidRDefault="009F458B" w:rsidP="009F458B">
                              <w:pPr>
                                <w:textDirection w:val="btLr"/>
                                <w:rPr>
                                  <w:sz w:val="20"/>
                                  <w:szCs w:val="20"/>
                                </w:rPr>
                              </w:pPr>
                              <w:r w:rsidRPr="00133D90">
                                <w:rPr>
                                  <w:rFonts w:ascii="Arial" w:eastAsia="Arial" w:hAnsi="Arial" w:cs="Arial"/>
                                  <w:color w:val="000000"/>
                                  <w:sz w:val="20"/>
                                  <w:szCs w:val="20"/>
                                </w:rPr>
                                <w:t>Health</w:t>
                              </w:r>
                              <w:r w:rsidR="00133D90">
                                <w:rPr>
                                  <w:rFonts w:ascii="Arial" w:eastAsia="Arial" w:hAnsi="Arial" w:cs="Arial"/>
                                  <w:color w:val="000000"/>
                                  <w:sz w:val="20"/>
                                  <w:szCs w:val="20"/>
                                </w:rPr>
                                <w:t xml:space="preserve"> </w:t>
                              </w:r>
                              <w:r w:rsidRPr="00133D90">
                                <w:rPr>
                                  <w:rFonts w:ascii="Arial" w:eastAsia="Arial" w:hAnsi="Arial" w:cs="Arial"/>
                                  <w:color w:val="000000"/>
                                  <w:sz w:val="20"/>
                                  <w:szCs w:val="20"/>
                                </w:rPr>
                                <w:t>Monitoring</w:t>
                              </w:r>
                            </w:p>
                            <w:p w14:paraId="70ACDA4B" w14:textId="01DD2C52" w:rsidR="009F458B" w:rsidRPr="00133D90" w:rsidRDefault="009F458B" w:rsidP="009F458B">
                              <w:pPr>
                                <w:textDirection w:val="btLr"/>
                                <w:rPr>
                                  <w:sz w:val="20"/>
                                  <w:szCs w:val="20"/>
                                </w:rPr>
                              </w:pPr>
                              <w:r w:rsidRPr="00133D90">
                                <w:rPr>
                                  <w:rFonts w:ascii="Arial" w:eastAsia="Arial" w:hAnsi="Arial" w:cs="Arial"/>
                                  <w:color w:val="000000"/>
                                  <w:sz w:val="20"/>
                                  <w:szCs w:val="20"/>
                                </w:rPr>
                                <w:t>Tests</w:t>
                              </w:r>
                              <w:r w:rsidR="00133D90">
                                <w:rPr>
                                  <w:sz w:val="20"/>
                                  <w:szCs w:val="20"/>
                                </w:rPr>
                                <w:t xml:space="preserve"> </w:t>
                              </w:r>
                              <w:r w:rsidRPr="00133D90">
                                <w:rPr>
                                  <w:rFonts w:ascii="Arial" w:eastAsia="Arial" w:hAnsi="Arial" w:cs="Arial"/>
                                  <w:color w:val="000000"/>
                                  <w:sz w:val="20"/>
                                  <w:szCs w:val="20"/>
                                </w:rPr>
                                <w:t>(Firmware)</w:t>
                              </w:r>
                            </w:p>
                          </w:txbxContent>
                        </wps:txbx>
                        <wps:bodyPr spcFirstLastPara="1" wrap="square" lIns="91425" tIns="91425" rIns="91425" bIns="91425" anchor="ctr" anchorCtr="0">
                          <a:noAutofit/>
                        </wps:bodyPr>
                      </wps:wsp>
                      <wps:wsp>
                        <wps:cNvPr id="332822658" name="Straight Arrow Connector 332822658"/>
                        <wps:cNvCnPr>
                          <a:stCxn id="2000085824" idx="3"/>
                          <a:endCxn id="1208115265" idx="1"/>
                        </wps:cNvCnPr>
                        <wps:spPr>
                          <a:xfrm flipH="1" flipV="1">
                            <a:off x="4388271" y="2518149"/>
                            <a:ext cx="231353" cy="185"/>
                          </a:xfrm>
                          <a:prstGeom prst="straightConnector1">
                            <a:avLst/>
                          </a:prstGeom>
                          <a:noFill/>
                          <a:ln w="9525" cap="flat" cmpd="sng">
                            <a:solidFill>
                              <a:srgbClr val="000000"/>
                            </a:solidFill>
                            <a:prstDash val="solid"/>
                            <a:round/>
                            <a:headEnd type="triangle" w="med" len="med"/>
                            <a:tailEnd type="none" w="med" len="med"/>
                          </a:ln>
                        </wps:spPr>
                        <wps:bodyPr/>
                      </wps:wsp>
                      <wps:wsp>
                        <wps:cNvPr id="657307320" name="Text Box 657307320"/>
                        <wps:cNvSpPr txBox="1"/>
                        <wps:spPr>
                          <a:xfrm flipH="1">
                            <a:off x="2057383" y="1635465"/>
                            <a:ext cx="934950" cy="932317"/>
                          </a:xfrm>
                          <a:prstGeom prst="rect">
                            <a:avLst/>
                          </a:prstGeom>
                          <a:noFill/>
                          <a:ln>
                            <a:noFill/>
                          </a:ln>
                        </wps:spPr>
                        <wps:txbx>
                          <w:txbxContent>
                            <w:p w14:paraId="45EE4899" w14:textId="77777777" w:rsidR="009F458B" w:rsidRPr="009F458B" w:rsidRDefault="009F458B" w:rsidP="009F458B">
                              <w:pPr>
                                <w:textDirection w:val="btLr"/>
                                <w:rPr>
                                  <w:sz w:val="16"/>
                                  <w:szCs w:val="16"/>
                                </w:rPr>
                              </w:pPr>
                              <w:r w:rsidRPr="009F458B">
                                <w:rPr>
                                  <w:rFonts w:ascii="Arial" w:eastAsia="Arial" w:hAnsi="Arial" w:cs="Arial"/>
                                  <w:color w:val="000000"/>
                                  <w:sz w:val="16"/>
                                  <w:szCs w:val="16"/>
                                </w:rPr>
                                <w:t>Noise Source</w:t>
                              </w:r>
                            </w:p>
                            <w:p w14:paraId="6163E60E" w14:textId="77777777" w:rsidR="009F458B" w:rsidRPr="009F458B" w:rsidRDefault="009F458B" w:rsidP="009F458B">
                              <w:pPr>
                                <w:textDirection w:val="btLr"/>
                                <w:rPr>
                                  <w:sz w:val="16"/>
                                  <w:szCs w:val="16"/>
                                </w:rPr>
                              </w:pPr>
                              <w:r w:rsidRPr="009F458B">
                                <w:rPr>
                                  <w:rFonts w:ascii="Arial" w:eastAsia="Arial" w:hAnsi="Arial" w:cs="Arial"/>
                                  <w:color w:val="000000"/>
                                  <w:sz w:val="16"/>
                                  <w:szCs w:val="16"/>
                                </w:rPr>
                                <w:t>output</w:t>
                              </w:r>
                            </w:p>
                          </w:txbxContent>
                        </wps:txbx>
                        <wps:bodyPr spcFirstLastPara="1" wrap="square" lIns="91425" tIns="91425" rIns="91425" bIns="91425" anchor="ctr" anchorCtr="0">
                          <a:noAutofit/>
                        </wps:bodyPr>
                      </wps:wsp>
                      <wps:wsp>
                        <wps:cNvPr id="772880154" name="Rectangle 772880154"/>
                        <wps:cNvSpPr/>
                        <wps:spPr>
                          <a:xfrm flipH="1">
                            <a:off x="771286" y="1940116"/>
                            <a:ext cx="1356123" cy="1150309"/>
                          </a:xfrm>
                          <a:prstGeom prst="rect">
                            <a:avLst/>
                          </a:prstGeom>
                          <a:solidFill>
                            <a:srgbClr val="CFE2F3"/>
                          </a:solidFill>
                          <a:ln w="9525" cap="flat" cmpd="sng">
                            <a:solidFill>
                              <a:srgbClr val="000000"/>
                            </a:solidFill>
                            <a:prstDash val="solid"/>
                            <a:round/>
                            <a:headEnd type="none" w="sm" len="sm"/>
                            <a:tailEnd type="none" w="sm" len="sm"/>
                          </a:ln>
                        </wps:spPr>
                        <wps:txbx>
                          <w:txbxContent>
                            <w:p w14:paraId="7A409056" w14:textId="77777777" w:rsidR="009F458B" w:rsidRPr="009F458B" w:rsidRDefault="009F458B" w:rsidP="009F458B">
                              <w:pPr>
                                <w:textDirection w:val="btLr"/>
                                <w:rPr>
                                  <w:sz w:val="20"/>
                                  <w:szCs w:val="20"/>
                                </w:rPr>
                              </w:pPr>
                              <w:r w:rsidRPr="009F458B">
                                <w:rPr>
                                  <w:rFonts w:ascii="Arial" w:eastAsia="Arial" w:hAnsi="Arial" w:cs="Arial"/>
                                  <w:color w:val="000000"/>
                                  <w:sz w:val="20"/>
                                  <w:szCs w:val="20"/>
                                </w:rPr>
                                <w:t>Noise Source</w:t>
                              </w:r>
                            </w:p>
                            <w:p w14:paraId="19EE1F5E" w14:textId="77777777" w:rsidR="009F458B" w:rsidRPr="009F458B" w:rsidRDefault="009F458B" w:rsidP="009F458B">
                              <w:pPr>
                                <w:textDirection w:val="btLr"/>
                                <w:rPr>
                                  <w:sz w:val="20"/>
                                  <w:szCs w:val="20"/>
                                </w:rPr>
                              </w:pPr>
                              <w:r w:rsidRPr="009F458B">
                                <w:rPr>
                                  <w:rFonts w:ascii="Arial" w:eastAsia="Arial" w:hAnsi="Arial" w:cs="Arial"/>
                                  <w:color w:val="000000"/>
                                  <w:sz w:val="20"/>
                                  <w:szCs w:val="20"/>
                                </w:rPr>
                                <w:t>(Hardware)</w:t>
                              </w:r>
                            </w:p>
                          </w:txbxContent>
                        </wps:txbx>
                        <wps:bodyPr spcFirstLastPara="1" wrap="square" lIns="91425" tIns="91425" rIns="91425" bIns="91425" anchor="ctr" anchorCtr="0">
                          <a:noAutofit/>
                        </wps:bodyPr>
                      </wps:wsp>
                      <wps:wsp>
                        <wps:cNvPr id="1745748980" name="Straight Arrow Connector 1745748980"/>
                        <wps:cNvCnPr>
                          <a:stCxn id="772880154" idx="1"/>
                          <a:endCxn id="1208115265" idx="3"/>
                        </wps:cNvCnPr>
                        <wps:spPr>
                          <a:xfrm>
                            <a:off x="2127409" y="2515270"/>
                            <a:ext cx="622879" cy="2879"/>
                          </a:xfrm>
                          <a:prstGeom prst="straightConnector1">
                            <a:avLst/>
                          </a:prstGeom>
                          <a:noFill/>
                          <a:ln w="9525" cap="flat" cmpd="sng">
                            <a:solidFill>
                              <a:srgbClr val="000000"/>
                            </a:solidFill>
                            <a:prstDash val="solid"/>
                            <a:round/>
                            <a:headEnd type="none" w="med" len="med"/>
                            <a:tailEnd type="triangle" w="med" len="med"/>
                          </a:ln>
                        </wps:spPr>
                        <wps:bodyPr/>
                      </wps:wsp>
                      <wps:wsp>
                        <wps:cNvPr id="1509863764" name="Text Box 1509863764"/>
                        <wps:cNvSpPr txBox="1"/>
                        <wps:spPr>
                          <a:xfrm flipH="1">
                            <a:off x="5835830" y="1677696"/>
                            <a:ext cx="907517" cy="1157614"/>
                          </a:xfrm>
                          <a:prstGeom prst="rect">
                            <a:avLst/>
                          </a:prstGeom>
                          <a:noFill/>
                          <a:ln>
                            <a:noFill/>
                          </a:ln>
                        </wps:spPr>
                        <wps:txbx>
                          <w:txbxContent>
                            <w:p w14:paraId="3830208E"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Entropy output</w:t>
                              </w:r>
                            </w:p>
                          </w:txbxContent>
                        </wps:txbx>
                        <wps:bodyPr spcFirstLastPara="1" wrap="square" lIns="91425" tIns="91425" rIns="91425" bIns="91425" anchor="ctr" anchorCtr="0">
                          <a:noAutofit/>
                        </wps:bodyPr>
                      </wps:wsp>
                      <wps:wsp>
                        <wps:cNvPr id="1931414451" name="Rectangle 1931414451"/>
                        <wps:cNvSpPr/>
                        <wps:spPr>
                          <a:xfrm>
                            <a:off x="270814" y="3445549"/>
                            <a:ext cx="1121492" cy="1027303"/>
                          </a:xfrm>
                          <a:prstGeom prst="rect">
                            <a:avLst/>
                          </a:prstGeom>
                          <a:solidFill>
                            <a:srgbClr val="CFE2F3"/>
                          </a:solidFill>
                          <a:ln w="9525" cap="flat" cmpd="sng">
                            <a:solidFill>
                              <a:srgbClr val="000000"/>
                            </a:solidFill>
                            <a:prstDash val="solid"/>
                            <a:round/>
                            <a:headEnd type="none" w="sm" len="sm"/>
                            <a:tailEnd type="none" w="sm" len="sm"/>
                          </a:ln>
                        </wps:spPr>
                        <wps:txbx>
                          <w:txbxContent>
                            <w:p w14:paraId="0CAA0615"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 xml:space="preserve">Ring </w:t>
                              </w:r>
                              <w:proofErr w:type="spellStart"/>
                              <w:r w:rsidRPr="00133D90">
                                <w:rPr>
                                  <w:rFonts w:ascii="Arial" w:eastAsia="Arial" w:hAnsi="Arial" w:cs="Arial"/>
                                  <w:color w:val="000000"/>
                                  <w:sz w:val="20"/>
                                  <w:szCs w:val="20"/>
                                </w:rPr>
                                <w:t>Osc</w:t>
                              </w:r>
                              <w:proofErr w:type="spellEnd"/>
                            </w:p>
                            <w:p w14:paraId="71B819FC"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Analog</w:t>
                              </w:r>
                            </w:p>
                            <w:p w14:paraId="3EC9C7E4"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Circuits</w:t>
                              </w:r>
                            </w:p>
                          </w:txbxContent>
                        </wps:txbx>
                        <wps:bodyPr spcFirstLastPara="1" wrap="square" lIns="91425" tIns="91425" rIns="91425" bIns="91425" anchor="ctr" anchorCtr="0">
                          <a:noAutofit/>
                        </wps:bodyPr>
                      </wps:wsp>
                      <wps:wsp>
                        <wps:cNvPr id="370576851" name="Rectangle 370576851"/>
                        <wps:cNvSpPr/>
                        <wps:spPr>
                          <a:xfrm>
                            <a:off x="1685266" y="3446492"/>
                            <a:ext cx="1191312" cy="1031166"/>
                          </a:xfrm>
                          <a:prstGeom prst="rect">
                            <a:avLst/>
                          </a:prstGeom>
                          <a:solidFill>
                            <a:srgbClr val="CFE2F3"/>
                          </a:solidFill>
                          <a:ln w="9525" cap="flat" cmpd="sng">
                            <a:solidFill>
                              <a:srgbClr val="000000"/>
                            </a:solidFill>
                            <a:prstDash val="solid"/>
                            <a:round/>
                            <a:headEnd type="none" w="sm" len="sm"/>
                            <a:tailEnd type="none" w="sm" len="sm"/>
                          </a:ln>
                        </wps:spPr>
                        <wps:txbx>
                          <w:txbxContent>
                            <w:p w14:paraId="32B829F8"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Digitization</w:t>
                              </w:r>
                            </w:p>
                          </w:txbxContent>
                        </wps:txbx>
                        <wps:bodyPr spcFirstLastPara="1" wrap="square" lIns="91425" tIns="91425" rIns="91425" bIns="91425" anchor="ctr" anchorCtr="0">
                          <a:noAutofit/>
                        </wps:bodyPr>
                      </wps:wsp>
                      <wps:wsp>
                        <wps:cNvPr id="506418804" name="Straight Arrow Connector 506418804"/>
                        <wps:cNvCnPr>
                          <a:stCxn id="1931414451" idx="3"/>
                          <a:endCxn id="370576851" idx="1"/>
                        </wps:cNvCnPr>
                        <wps:spPr>
                          <a:xfrm>
                            <a:off x="1392306" y="3959201"/>
                            <a:ext cx="292959" cy="2874"/>
                          </a:xfrm>
                          <a:prstGeom prst="straightConnector1">
                            <a:avLst/>
                          </a:prstGeom>
                          <a:noFill/>
                          <a:ln w="9525" cap="flat" cmpd="sng">
                            <a:solidFill>
                              <a:srgbClr val="000000"/>
                            </a:solidFill>
                            <a:prstDash val="solid"/>
                            <a:round/>
                            <a:headEnd type="none" w="med" len="med"/>
                            <a:tailEnd type="triangle" w="med" len="med"/>
                          </a:ln>
                        </wps:spPr>
                        <wps:bodyPr/>
                      </wps:wsp>
                      <wps:wsp>
                        <wps:cNvPr id="208360395" name="Straight Arrow Connector 208360395"/>
                        <wps:cNvCnPr/>
                        <wps:spPr>
                          <a:xfrm flipV="1">
                            <a:off x="261230" y="3121847"/>
                            <a:ext cx="498441" cy="338043"/>
                          </a:xfrm>
                          <a:prstGeom prst="straightConnector1">
                            <a:avLst/>
                          </a:prstGeom>
                          <a:noFill/>
                          <a:ln w="9525" cap="flat" cmpd="sng">
                            <a:solidFill>
                              <a:srgbClr val="000000"/>
                            </a:solidFill>
                            <a:prstDash val="dash"/>
                            <a:round/>
                            <a:headEnd type="none" w="med" len="med"/>
                            <a:tailEnd type="none" w="med" len="med"/>
                          </a:ln>
                        </wps:spPr>
                        <wps:bodyPr/>
                      </wps:wsp>
                      <wps:wsp>
                        <wps:cNvPr id="137524227" name="Straight Arrow Connector 137524227"/>
                        <wps:cNvCnPr/>
                        <wps:spPr>
                          <a:xfrm>
                            <a:off x="2168346" y="3120862"/>
                            <a:ext cx="707974" cy="298112"/>
                          </a:xfrm>
                          <a:prstGeom prst="straightConnector1">
                            <a:avLst/>
                          </a:prstGeom>
                          <a:noFill/>
                          <a:ln w="9525" cap="flat" cmpd="sng">
                            <a:solidFill>
                              <a:srgbClr val="000000"/>
                            </a:solidFill>
                            <a:prstDash val="dash"/>
                            <a:round/>
                            <a:headEnd type="none" w="med" len="med"/>
                            <a:tailEnd type="none" w="med" len="med"/>
                          </a:ln>
                        </wps:spPr>
                        <wps:bodyPr/>
                      </wps:wsp>
                    </wpg:wgp>
                  </a:graphicData>
                </a:graphic>
              </wp:inline>
            </w:drawing>
          </mc:Choice>
          <mc:Fallback>
            <w:pict>
              <v:group w14:anchorId="37477F8B" id="Group 1" o:spid="_x0000_s1026" style="width:463.4pt;height:131pt;mso-position-horizontal-relative:char;mso-position-vertical-relative:line" coordorigin="2612,16354" coordsize="82667,28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">
                <v:rect id="Rectangle 420807492" o:spid="_x0000_s1027" style="position:absolute;left:65027;top:19402;width:10434;height:1156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" fillcolor="#cfe2f3">
                  <v:stroke startarrowwidth="narrow" startarrowlength="short" endarrowwidth="narrow" endarrowlength="short" joinstyle="round"/>
                  <v:textbox inset="2.53958mm,2.53958mm,2.53958mm,2.53958mm">
                    <w:txbxContent>
                      <w:p w14:paraId="039881CB"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Entropy</w:t>
                        </w:r>
                      </w:p>
                      <w:p w14:paraId="0CB7FC3A"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Access</w:t>
                        </w:r>
                      </w:p>
                      <w:p w14:paraId="0953E862"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Interface</w:t>
                        </w:r>
                      </w:p>
                      <w:p w14:paraId="7306AAA0" w14:textId="77777777" w:rsidR="009F458B" w:rsidRDefault="009F458B" w:rsidP="009F458B">
                        <w:pPr>
                          <w:textDirection w:val="btLr"/>
                        </w:pPr>
                        <w:r w:rsidRPr="00133D90">
                          <w:rPr>
                            <w:rFonts w:ascii="Arial" w:eastAsia="Arial" w:hAnsi="Arial" w:cs="Arial"/>
                            <w:color w:val="000000"/>
                            <w:sz w:val="16"/>
                            <w:szCs w:val="16"/>
                          </w:rPr>
                          <w:t>(Firmware)</w:t>
                        </w:r>
                      </w:p>
                    </w:txbxContent>
                  </v:textbox>
                </v:rect>
                <v:rect id="Rectangle 2000085824" o:spid="_x0000_s1028" style="position:absolute;left:46196;top:19402;width:12719;height:11562;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" fillcolor="#cfe2f3">
                  <v:stroke startarrowwidth="narrow" startarrowlength="short" endarrowwidth="narrow" endarrowlength="short" joinstyle="round"/>
                  <v:textbox inset="2.53958mm,2.53958mm,2.53958mm,2.53958mm">
                    <w:txbxContent>
                      <w:p w14:paraId="04A4283D" w14:textId="77777777" w:rsidR="009F458B" w:rsidRPr="00133D90" w:rsidRDefault="009F458B" w:rsidP="00133D90">
                        <w:pPr>
                          <w:textDirection w:val="btLr"/>
                          <w:rPr>
                            <w:sz w:val="20"/>
                            <w:szCs w:val="20"/>
                          </w:rPr>
                        </w:pPr>
                        <w:r w:rsidRPr="00133D90">
                          <w:rPr>
                            <w:rFonts w:ascii="Arial" w:eastAsia="Arial" w:hAnsi="Arial" w:cs="Arial"/>
                            <w:color w:val="000000"/>
                            <w:sz w:val="20"/>
                            <w:szCs w:val="20"/>
                          </w:rPr>
                          <w:t>Conditioning</w:t>
                        </w:r>
                      </w:p>
                      <w:p w14:paraId="28A851C7" w14:textId="77777777" w:rsidR="009F458B" w:rsidRPr="00133D90" w:rsidRDefault="009F458B" w:rsidP="00133D90">
                        <w:pPr>
                          <w:textDirection w:val="btLr"/>
                          <w:rPr>
                            <w:sz w:val="20"/>
                            <w:szCs w:val="20"/>
                          </w:rPr>
                        </w:pPr>
                        <w:r w:rsidRPr="00133D90">
                          <w:rPr>
                            <w:rFonts w:ascii="Arial" w:eastAsia="Arial" w:hAnsi="Arial" w:cs="Arial"/>
                            <w:color w:val="000000"/>
                            <w:sz w:val="20"/>
                            <w:szCs w:val="20"/>
                          </w:rPr>
                          <w:t>SHA256</w:t>
                        </w:r>
                      </w:p>
                      <w:p w14:paraId="5C55F9D0" w14:textId="77777777" w:rsidR="009F458B" w:rsidRDefault="009F458B" w:rsidP="00133D90">
                        <w:pPr>
                          <w:textDirection w:val="btLr"/>
                        </w:pPr>
                        <w:r w:rsidRPr="00133D90">
                          <w:rPr>
                            <w:rFonts w:ascii="Arial" w:eastAsia="Arial" w:hAnsi="Arial" w:cs="Arial"/>
                            <w:color w:val="000000"/>
                            <w:sz w:val="20"/>
                            <w:szCs w:val="20"/>
                          </w:rPr>
                          <w:t>(Hardware</w:t>
                        </w:r>
                        <w:r>
                          <w:rPr>
                            <w:rFonts w:ascii="Arial" w:eastAsia="Arial" w:hAnsi="Arial" w:cs="Arial"/>
                            <w:color w:val="000000"/>
                          </w:rPr>
                          <w:t>)</w:t>
                        </w:r>
                      </w:p>
                    </w:txbxContent>
                  </v:textbox>
                </v:rect>
                <v:shapetype id="_x0000_t32" coordsize="21600,21600" o:spt="32" o:oned="t" path="m,l21600,21600e" filled="f">
                  <v:path arrowok="t" fillok="f" o:connecttype="none"/>
                  <o:lock v:ext="edit" shapetype="t"/>
                </v:shapetype>
                <v:shape id="Straight Arrow Connector 1888938101" o:spid="_x0000_s1029" type="#_x0000_t32" style="position:absolute;left:58915;top:25183;width:61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">
                  <v:stroke startarrow="block"/>
                </v:shape>
                <v:shape id="Straight Arrow Connector 144219267" o:spid="_x0000_s1030" type="#_x0000_t32" style="position:absolute;left:75457;top:25152;width:3646;height: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">
                  <v:stroke startarrow="block" endarrow="block"/>
                </v:shape>
                <v:shapetype id="_x0000_t202" coordsize="21600,21600" o:spt="202" path="m,l,21600r21600,l21600,xe">
                  <v:stroke joinstyle="miter"/>
                  <v:path gradientshapeok="t" o:connecttype="rect"/>
                </v:shapetype>
                <v:shape id="Text Box 1840394398" o:spid="_x0000_s1031" type="#_x0000_t202" style="position:absolute;left:78322;top:22469;width:6957;height:5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" filled="f" stroked="f">
                  <v:textbox inset="2.53958mm,2.53958mm,2.53958mm,2.53958mm">
                    <w:txbxContent>
                      <w:p w14:paraId="41617C46"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RNG</w:t>
                        </w:r>
                      </w:p>
                      <w:p w14:paraId="53E95482" w14:textId="77777777" w:rsidR="009F458B" w:rsidRDefault="009F458B" w:rsidP="009F458B">
                        <w:pPr>
                          <w:textDirection w:val="btLr"/>
                        </w:pPr>
                        <w:r>
                          <w:rPr>
                            <w:rFonts w:ascii="Arial" w:eastAsia="Arial" w:hAnsi="Arial" w:cs="Arial"/>
                            <w:color w:val="000000"/>
                          </w:rPr>
                          <w:t>Req/Resp</w:t>
                        </w:r>
                      </w:p>
                      <w:p w14:paraId="395BD937" w14:textId="77777777" w:rsidR="009F458B" w:rsidRDefault="009F458B" w:rsidP="009F458B">
                        <w:pPr>
                          <w:textDirection w:val="btLr"/>
                        </w:pPr>
                      </w:p>
                      <w:p w14:paraId="13A8F298" w14:textId="77777777" w:rsidR="009F458B" w:rsidRDefault="009F458B" w:rsidP="009F458B">
                        <w:pPr>
                          <w:textDirection w:val="btLr"/>
                        </w:pPr>
                      </w:p>
                    </w:txbxContent>
                  </v:textbox>
                </v:shape>
                <v:shape id="Straight Arrow Connector 1445849245" o:spid="_x0000_s1032" type="#_x0000_t32" style="position:absolute;left:41961;top:40242;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"/>
                <v:rect id="Rectangle 1208115265" o:spid="_x0000_s1033" style="position:absolute;left:27502;top:19400;width:16380;height:11562;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" fillcolor="#cfe2f3">
                  <v:stroke startarrowwidth="narrow" startarrowlength="short" endarrowwidth="narrow" endarrowlength="short" joinstyle="round"/>
                  <v:textbox inset="2.53958mm,2.53958mm,2.53958mm,2.53958mm">
                    <w:txbxContent>
                      <w:p w14:paraId="2C5AFE8A" w14:textId="5BBD1011" w:rsidR="009F458B" w:rsidRPr="00133D90" w:rsidRDefault="009F458B" w:rsidP="009F458B">
                        <w:pPr>
                          <w:textDirection w:val="btLr"/>
                          <w:rPr>
                            <w:sz w:val="20"/>
                            <w:szCs w:val="20"/>
                          </w:rPr>
                        </w:pPr>
                        <w:r w:rsidRPr="00133D90">
                          <w:rPr>
                            <w:rFonts w:ascii="Arial" w:eastAsia="Arial" w:hAnsi="Arial" w:cs="Arial"/>
                            <w:color w:val="000000"/>
                            <w:sz w:val="20"/>
                            <w:szCs w:val="20"/>
                          </w:rPr>
                          <w:t>Health</w:t>
                        </w:r>
                        <w:r w:rsidR="00133D90">
                          <w:rPr>
                            <w:rFonts w:ascii="Arial" w:eastAsia="Arial" w:hAnsi="Arial" w:cs="Arial"/>
                            <w:color w:val="000000"/>
                            <w:sz w:val="20"/>
                            <w:szCs w:val="20"/>
                          </w:rPr>
                          <w:t xml:space="preserve"> </w:t>
                        </w:r>
                        <w:r w:rsidRPr="00133D90">
                          <w:rPr>
                            <w:rFonts w:ascii="Arial" w:eastAsia="Arial" w:hAnsi="Arial" w:cs="Arial"/>
                            <w:color w:val="000000"/>
                            <w:sz w:val="20"/>
                            <w:szCs w:val="20"/>
                          </w:rPr>
                          <w:t>Monitoring</w:t>
                        </w:r>
                      </w:p>
                      <w:p w14:paraId="70ACDA4B" w14:textId="01DD2C52" w:rsidR="009F458B" w:rsidRPr="00133D90" w:rsidRDefault="009F458B" w:rsidP="009F458B">
                        <w:pPr>
                          <w:textDirection w:val="btLr"/>
                          <w:rPr>
                            <w:sz w:val="20"/>
                            <w:szCs w:val="20"/>
                          </w:rPr>
                        </w:pPr>
                        <w:r w:rsidRPr="00133D90">
                          <w:rPr>
                            <w:rFonts w:ascii="Arial" w:eastAsia="Arial" w:hAnsi="Arial" w:cs="Arial"/>
                            <w:color w:val="000000"/>
                            <w:sz w:val="20"/>
                            <w:szCs w:val="20"/>
                          </w:rPr>
                          <w:t>Tests</w:t>
                        </w:r>
                        <w:r w:rsidR="00133D90">
                          <w:rPr>
                            <w:sz w:val="20"/>
                            <w:szCs w:val="20"/>
                          </w:rPr>
                          <w:t xml:space="preserve"> </w:t>
                        </w:r>
                        <w:r w:rsidRPr="00133D90">
                          <w:rPr>
                            <w:rFonts w:ascii="Arial" w:eastAsia="Arial" w:hAnsi="Arial" w:cs="Arial"/>
                            <w:color w:val="000000"/>
                            <w:sz w:val="20"/>
                            <w:szCs w:val="20"/>
                          </w:rPr>
                          <w:t>(Firmware)</w:t>
                        </w:r>
                      </w:p>
                    </w:txbxContent>
                  </v:textbox>
                </v:rect>
                <v:shape id="Straight Arrow Connector 332822658" o:spid="_x0000_s1034" type="#_x0000_t32" style="position:absolute;left:43882;top:25181;width:2314;height: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">
                  <v:stroke startarrow="block"/>
                </v:shape>
                <v:shape id="Text Box 657307320" o:spid="_x0000_s1035" type="#_x0000_t202" style="position:absolute;left:20573;top:16354;width:9350;height:932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" filled="f" stroked="f">
                  <v:textbox inset="2.53958mm,2.53958mm,2.53958mm,2.53958mm">
                    <w:txbxContent>
                      <w:p w14:paraId="45EE4899" w14:textId="77777777" w:rsidR="009F458B" w:rsidRPr="009F458B" w:rsidRDefault="009F458B" w:rsidP="009F458B">
                        <w:pPr>
                          <w:textDirection w:val="btLr"/>
                          <w:rPr>
                            <w:sz w:val="16"/>
                            <w:szCs w:val="16"/>
                          </w:rPr>
                        </w:pPr>
                        <w:r w:rsidRPr="009F458B">
                          <w:rPr>
                            <w:rFonts w:ascii="Arial" w:eastAsia="Arial" w:hAnsi="Arial" w:cs="Arial"/>
                            <w:color w:val="000000"/>
                            <w:sz w:val="16"/>
                            <w:szCs w:val="16"/>
                          </w:rPr>
                          <w:t>Noise Source</w:t>
                        </w:r>
                      </w:p>
                      <w:p w14:paraId="6163E60E" w14:textId="77777777" w:rsidR="009F458B" w:rsidRPr="009F458B" w:rsidRDefault="009F458B" w:rsidP="009F458B">
                        <w:pPr>
                          <w:textDirection w:val="btLr"/>
                          <w:rPr>
                            <w:sz w:val="16"/>
                            <w:szCs w:val="16"/>
                          </w:rPr>
                        </w:pPr>
                        <w:r w:rsidRPr="009F458B">
                          <w:rPr>
                            <w:rFonts w:ascii="Arial" w:eastAsia="Arial" w:hAnsi="Arial" w:cs="Arial"/>
                            <w:color w:val="000000"/>
                            <w:sz w:val="16"/>
                            <w:szCs w:val="16"/>
                          </w:rPr>
                          <w:t>output</w:t>
                        </w:r>
                      </w:p>
                    </w:txbxContent>
                  </v:textbox>
                </v:shape>
                <v:rect id="Rectangle 772880154" o:spid="_x0000_s1036" style="position:absolute;left:7712;top:19401;width:13562;height:1150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" fillcolor="#cfe2f3">
                  <v:stroke startarrowwidth="narrow" startarrowlength="short" endarrowwidth="narrow" endarrowlength="short" joinstyle="round"/>
                  <v:textbox inset="2.53958mm,2.53958mm,2.53958mm,2.53958mm">
                    <w:txbxContent>
                      <w:p w14:paraId="7A409056" w14:textId="77777777" w:rsidR="009F458B" w:rsidRPr="009F458B" w:rsidRDefault="009F458B" w:rsidP="009F458B">
                        <w:pPr>
                          <w:textDirection w:val="btLr"/>
                          <w:rPr>
                            <w:sz w:val="20"/>
                            <w:szCs w:val="20"/>
                          </w:rPr>
                        </w:pPr>
                        <w:r w:rsidRPr="009F458B">
                          <w:rPr>
                            <w:rFonts w:ascii="Arial" w:eastAsia="Arial" w:hAnsi="Arial" w:cs="Arial"/>
                            <w:color w:val="000000"/>
                            <w:sz w:val="20"/>
                            <w:szCs w:val="20"/>
                          </w:rPr>
                          <w:t>Noise Source</w:t>
                        </w:r>
                      </w:p>
                      <w:p w14:paraId="19EE1F5E" w14:textId="77777777" w:rsidR="009F458B" w:rsidRPr="009F458B" w:rsidRDefault="009F458B" w:rsidP="009F458B">
                        <w:pPr>
                          <w:textDirection w:val="btLr"/>
                          <w:rPr>
                            <w:sz w:val="20"/>
                            <w:szCs w:val="20"/>
                          </w:rPr>
                        </w:pPr>
                        <w:r w:rsidRPr="009F458B">
                          <w:rPr>
                            <w:rFonts w:ascii="Arial" w:eastAsia="Arial" w:hAnsi="Arial" w:cs="Arial"/>
                            <w:color w:val="000000"/>
                            <w:sz w:val="20"/>
                            <w:szCs w:val="20"/>
                          </w:rPr>
                          <w:t>(Hardware)</w:t>
                        </w:r>
                      </w:p>
                    </w:txbxContent>
                  </v:textbox>
                </v:rect>
                <v:shape id="Straight Arrow Connector 1745748980" o:spid="_x0000_s1037" type="#_x0000_t32" style="position:absolute;left:21274;top:25152;width:6228;height: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">
                  <v:stroke endarrow="block"/>
                </v:shape>
                <v:shape id="Text Box 1509863764" o:spid="_x0000_s1038" type="#_x0000_t202" style="position:absolute;left:58358;top:16776;width:9075;height:1157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" filled="f" stroked="f">
                  <v:textbox inset="2.53958mm,2.53958mm,2.53958mm,2.53958mm">
                    <w:txbxContent>
                      <w:p w14:paraId="3830208E" w14:textId="77777777" w:rsidR="009F458B" w:rsidRPr="00133D90" w:rsidRDefault="009F458B" w:rsidP="009F458B">
                        <w:pPr>
                          <w:textDirection w:val="btLr"/>
                          <w:rPr>
                            <w:sz w:val="16"/>
                            <w:szCs w:val="16"/>
                          </w:rPr>
                        </w:pPr>
                        <w:r w:rsidRPr="00133D90">
                          <w:rPr>
                            <w:rFonts w:ascii="Arial" w:eastAsia="Arial" w:hAnsi="Arial" w:cs="Arial"/>
                            <w:color w:val="000000"/>
                            <w:sz w:val="16"/>
                            <w:szCs w:val="16"/>
                          </w:rPr>
                          <w:t>Entropy output</w:t>
                        </w:r>
                      </w:p>
                    </w:txbxContent>
                  </v:textbox>
                </v:shape>
                <v:rect id="Rectangle 1931414451" o:spid="_x0000_s1039" style="position:absolute;left:2708;top:34455;width:11215;height:10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&#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0CAA0615"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 xml:space="preserve">Ring </w:t>
                        </w:r>
                        <w:proofErr w:type="spellStart"/>
                        <w:r w:rsidRPr="00133D90">
                          <w:rPr>
                            <w:rFonts w:ascii="Arial" w:eastAsia="Arial" w:hAnsi="Arial" w:cs="Arial"/>
                            <w:color w:val="000000"/>
                            <w:sz w:val="20"/>
                            <w:szCs w:val="20"/>
                          </w:rPr>
                          <w:t>Osc</w:t>
                        </w:r>
                        <w:proofErr w:type="spellEnd"/>
                      </w:p>
                      <w:p w14:paraId="71B819FC"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Analog</w:t>
                        </w:r>
                      </w:p>
                      <w:p w14:paraId="3EC9C7E4"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Circuits</w:t>
                        </w:r>
                      </w:p>
                    </w:txbxContent>
                  </v:textbox>
                </v:rect>
                <v:rect id="Rectangle 370576851" o:spid="_x0000_s1040" style="position:absolute;left:16852;top:34464;width:11913;height:10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" fillcolor="#cfe2f3">
                  <v:stroke startarrowwidth="narrow" startarrowlength="short" endarrowwidth="narrow" endarrowlength="short" joinstyle="round"/>
                  <v:textbox inset="2.53958mm,2.53958mm,2.53958mm,2.53958mm">
                    <w:txbxContent>
                      <w:p w14:paraId="32B829F8" w14:textId="77777777" w:rsidR="009F458B" w:rsidRPr="00133D90" w:rsidRDefault="009F458B" w:rsidP="009F458B">
                        <w:pPr>
                          <w:textDirection w:val="btLr"/>
                          <w:rPr>
                            <w:sz w:val="20"/>
                            <w:szCs w:val="20"/>
                          </w:rPr>
                        </w:pPr>
                        <w:r w:rsidRPr="00133D90">
                          <w:rPr>
                            <w:rFonts w:ascii="Arial" w:eastAsia="Arial" w:hAnsi="Arial" w:cs="Arial"/>
                            <w:color w:val="000000"/>
                            <w:sz w:val="20"/>
                            <w:szCs w:val="20"/>
                          </w:rPr>
                          <w:t>Digitization</w:t>
                        </w:r>
                      </w:p>
                    </w:txbxContent>
                  </v:textbox>
                </v:rect>
                <v:shape id="Straight Arrow Connector 506418804" o:spid="_x0000_s1041" type="#_x0000_t32" style="position:absolute;left:13923;top:39592;width:2929;height: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">
                  <v:stroke endarrow="block"/>
                </v:shape>
                <v:shape id="Straight Arrow Connector 208360395" o:spid="_x0000_s1042" type="#_x0000_t32" style="position:absolute;left:2612;top:31218;width:4984;height:3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">
                  <v:stroke dashstyle="dash"/>
                </v:shape>
                <v:shape id="Straight Arrow Connector 137524227" o:spid="_x0000_s1043" type="#_x0000_t32" style="position:absolute;left:21683;top:31208;width:7080;height:29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">
                  <v:stroke dashstyle="dash"/>
                </v:shape>
                <w10:anchorlock/>
              </v:group>
            </w:pict>
          </mc:Fallback>
        </mc:AlternateContent>
      </w:r>
    </w:p>
    <w:p w14:paraId="63B31265" w14:textId="36691781" w:rsidR="0068633F" w:rsidRPr="0092215A" w:rsidRDefault="0092215A" w:rsidP="0092215A">
      <w:pPr>
        <w:jc w:val="center"/>
        <w:rPr>
          <w:b/>
          <w:bCs/>
        </w:rPr>
      </w:pPr>
      <w:r w:rsidRPr="0092215A">
        <w:rPr>
          <w:b/>
          <w:bCs/>
        </w:rPr>
        <w:t>Figure 1: Entropy Source Logical Diagram</w:t>
      </w:r>
    </w:p>
    <w:p w14:paraId="50291C94" w14:textId="77777777" w:rsidR="0092215A" w:rsidRDefault="0092215A" w:rsidP="0068633F"/>
    <w:p w14:paraId="46F68DD0" w14:textId="77777777" w:rsidR="0092215A" w:rsidRDefault="0092215A" w:rsidP="0092215A">
      <w:r>
        <w:t>The operation of the Entropy Source is based on the following components:</w:t>
      </w:r>
    </w:p>
    <w:p w14:paraId="19F668AE" w14:textId="77777777" w:rsidR="0092215A" w:rsidRDefault="0092215A" w:rsidP="0092215A">
      <w:pPr>
        <w:pStyle w:val="ListParagraph"/>
        <w:numPr>
          <w:ilvl w:val="0"/>
          <w:numId w:val="6"/>
        </w:numPr>
        <w:spacing w:line="276" w:lineRule="auto"/>
      </w:pPr>
      <w:r>
        <w:t>Noise Source, generating robust raw bits of entropy and storing them in a 2K-deep FIFO, readable by the CPU firmware.</w:t>
      </w:r>
    </w:p>
    <w:p w14:paraId="0C4CAF05" w14:textId="77777777" w:rsidR="0092215A" w:rsidRDefault="0092215A" w:rsidP="0092215A">
      <w:pPr>
        <w:pStyle w:val="ListParagraph"/>
        <w:numPr>
          <w:ilvl w:val="0"/>
          <w:numId w:val="6"/>
        </w:numPr>
        <w:spacing w:line="276" w:lineRule="auto"/>
      </w:pPr>
      <w:r>
        <w:t xml:space="preserve">CPU running the production firmware that </w:t>
      </w:r>
    </w:p>
    <w:p w14:paraId="74944B6A" w14:textId="77777777" w:rsidR="0092215A" w:rsidRDefault="0092215A" w:rsidP="0092215A">
      <w:pPr>
        <w:pStyle w:val="ListParagraph"/>
        <w:numPr>
          <w:ilvl w:val="1"/>
          <w:numId w:val="6"/>
        </w:numPr>
        <w:spacing w:line="276" w:lineRule="auto"/>
      </w:pPr>
      <w:r>
        <w:t>Reads the noise source output - the raw entropy bits from the FIFO.</w:t>
      </w:r>
    </w:p>
    <w:p w14:paraId="0179955F" w14:textId="3306214B" w:rsidR="0092215A" w:rsidRDefault="0092215A" w:rsidP="0092215A">
      <w:pPr>
        <w:pStyle w:val="ListParagraph"/>
        <w:numPr>
          <w:ilvl w:val="1"/>
          <w:numId w:val="6"/>
        </w:numPr>
        <w:spacing w:line="276" w:lineRule="auto"/>
      </w:pPr>
      <w:r>
        <w:t xml:space="preserve">Executes start-up, </w:t>
      </w:r>
      <w:r w:rsidR="001510EC">
        <w:t>continuous and</w:t>
      </w:r>
      <w:r>
        <w:t xml:space="preserve"> on-demand health tests on the noise source output. </w:t>
      </w:r>
    </w:p>
    <w:p w14:paraId="33DCD8A0" w14:textId="77777777" w:rsidR="0092215A" w:rsidRDefault="0092215A" w:rsidP="0092215A">
      <w:pPr>
        <w:pStyle w:val="ListParagraph"/>
        <w:numPr>
          <w:ilvl w:val="1"/>
          <w:numId w:val="6"/>
        </w:numPr>
        <w:spacing w:line="276" w:lineRule="auto"/>
      </w:pPr>
      <w:r>
        <w:t>Engages SHA256 conditioning component hardware to process the raw entropy bits from the noise source and generate the final entropy output.</w:t>
      </w:r>
    </w:p>
    <w:p w14:paraId="4EA45958" w14:textId="77777777" w:rsidR="0092215A" w:rsidRDefault="0092215A" w:rsidP="0092215A">
      <w:pPr>
        <w:pStyle w:val="ListParagraph"/>
        <w:numPr>
          <w:ilvl w:val="1"/>
          <w:numId w:val="6"/>
        </w:numPr>
        <w:spacing w:line="276" w:lineRule="auto"/>
      </w:pPr>
      <w:r>
        <w:t>Executes the access API to allow external device to request random numbers over SPI interface (See GENERATE_RANDOM API description).</w:t>
      </w:r>
    </w:p>
    <w:p w14:paraId="79B11B4C" w14:textId="120456F2" w:rsidR="0092215A" w:rsidRDefault="0092215A" w:rsidP="0092215A">
      <w:pPr>
        <w:pStyle w:val="ListParagraph"/>
        <w:numPr>
          <w:ilvl w:val="0"/>
          <w:numId w:val="6"/>
        </w:numPr>
        <w:spacing w:line="276" w:lineRule="auto"/>
      </w:pPr>
      <w:r>
        <w:t>The conditioning component used is the SHA256 hardware acting as a unkeyed conditioning component.</w:t>
      </w:r>
    </w:p>
    <w:p w14:paraId="04C67DF8" w14:textId="77777777" w:rsidR="0092215A" w:rsidRDefault="0092215A" w:rsidP="0092215A"/>
    <w:p w14:paraId="3F6CAB5B" w14:textId="29D9686B" w:rsidR="0092215A" w:rsidRDefault="0092215A" w:rsidP="0068633F">
      <w:r>
        <w:t>Entropy source can be relied upon to produce bits with entropy because (I) As explained in the noise-source section, it has a robust source of raw entropy from the noise source that operates on the principle of frequency collapse in a Three-Edge Ring Oscillator</w:t>
      </w:r>
      <w:r w:rsidR="001510EC">
        <w:t xml:space="preserve"> </w:t>
      </w:r>
      <w:r>
        <w:t xml:space="preserve">(TERO). (II) It uses SHA256, a vetted conditioning component on raw entropy to produce entropy output. (III) It has approved health monitoring tests running, validating the raw entropy from noise source continuously.  </w:t>
      </w:r>
    </w:p>
    <w:p w14:paraId="7A1B117F" w14:textId="77777777" w:rsidR="0092215A" w:rsidRDefault="0092215A" w:rsidP="0068633F"/>
    <w:p w14:paraId="29BF9F6D" w14:textId="7A8AFF37" w:rsidR="0068633F" w:rsidRDefault="0068633F" w:rsidP="0068633F">
      <w:r>
        <w:t>The entropy source was tested on the hardware platforms listed in Table 1 under the assumption that its output is non-IID.</w:t>
      </w:r>
    </w:p>
    <w:p w14:paraId="5963571A" w14:textId="07DA4731" w:rsidR="0068633F" w:rsidRPr="0068633F" w:rsidRDefault="0068633F" w:rsidP="0068633F">
      <w:pPr>
        <w:jc w:val="center"/>
        <w:rPr>
          <w:b/>
          <w:bCs/>
        </w:rPr>
      </w:pPr>
      <w:r w:rsidRPr="0068633F">
        <w:rPr>
          <w:b/>
          <w:bCs/>
        </w:rPr>
        <w:lastRenderedPageBreak/>
        <w:t>Tabe 1: Hardware Platforms</w:t>
      </w:r>
    </w:p>
    <w:tbl>
      <w:tblPr>
        <w:tblStyle w:val="ListTable3-Accent1"/>
        <w:tblW w:w="0" w:type="auto"/>
        <w:tblLook w:val="04A0" w:firstRow="1" w:lastRow="0" w:firstColumn="1" w:lastColumn="0" w:noHBand="0" w:noVBand="1"/>
      </w:tblPr>
      <w:tblGrid>
        <w:gridCol w:w="9350"/>
      </w:tblGrid>
      <w:tr w:rsidR="0068633F" w14:paraId="477FED13" w14:textId="77777777" w:rsidTr="001510E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Borders>
              <w:bottom w:val="single" w:sz="4" w:space="0" w:color="4F81BD" w:themeColor="accent1"/>
            </w:tcBorders>
          </w:tcPr>
          <w:p w14:paraId="6BD78E6D" w14:textId="6C7842E5" w:rsidR="0068633F" w:rsidRDefault="0068633F" w:rsidP="0068633F">
            <w:r>
              <w:t>Hardware Platform</w:t>
            </w:r>
          </w:p>
        </w:tc>
      </w:tr>
      <w:tr w:rsidR="0068633F" w14:paraId="2BFB11F9" w14:textId="77777777" w:rsidTr="001510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Borders>
              <w:right w:val="single" w:sz="4" w:space="0" w:color="4F81BD" w:themeColor="accent1"/>
            </w:tcBorders>
          </w:tcPr>
          <w:p w14:paraId="11B6C6F3" w14:textId="217D6459" w:rsidR="0068633F" w:rsidRPr="00A27AD4" w:rsidRDefault="00191A58" w:rsidP="0068633F">
            <w:pPr>
              <w:rPr>
                <w:b w:val="0"/>
                <w:bCs w:val="0"/>
              </w:rPr>
            </w:pPr>
            <w:r w:rsidRPr="00A27AD4">
              <w:rPr>
                <w:b w:val="0"/>
                <w:bCs w:val="0"/>
              </w:rPr>
              <w:t>H1D3P</w:t>
            </w:r>
          </w:p>
        </w:tc>
      </w:tr>
    </w:tbl>
    <w:p w14:paraId="25D306BA" w14:textId="77777777" w:rsidR="00975DF9" w:rsidRDefault="00D73C71">
      <w:pPr>
        <w:pStyle w:val="Heading1"/>
      </w:pPr>
      <w:bookmarkStart w:id="1" w:name="_Toc166590894"/>
      <w:r>
        <w:t>Security Boundary</w:t>
      </w:r>
      <w:bookmarkEnd w:id="1"/>
    </w:p>
    <w:p w14:paraId="28973451" w14:textId="4B473F7C" w:rsidR="0068633F" w:rsidRDefault="0068633F" w:rsidP="0068633F">
      <w:r w:rsidRPr="0068633F">
        <w:t xml:space="preserve">The security boundary of the </w:t>
      </w:r>
      <w:r>
        <w:t>entropy source</w:t>
      </w:r>
      <w:r w:rsidRPr="0068633F">
        <w:t xml:space="preserve"> is the entire </w:t>
      </w:r>
      <w:r w:rsidR="00191A58">
        <w:t xml:space="preserve">Titan-D </w:t>
      </w:r>
      <w:r w:rsidRPr="0068633F">
        <w:t xml:space="preserve">chip as shown in Figure </w:t>
      </w:r>
      <w:r w:rsidR="009F458B">
        <w:t>2</w:t>
      </w:r>
      <w:r w:rsidRPr="0068633F">
        <w:t>.</w:t>
      </w:r>
    </w:p>
    <w:p w14:paraId="74256743" w14:textId="4BA8FFDC" w:rsidR="0068633F" w:rsidRPr="0068633F" w:rsidRDefault="0068633F" w:rsidP="0068633F">
      <w:r w:rsidRPr="0068633F">
        <w:rPr>
          <w:rFonts w:ascii="Arial" w:eastAsia="Arial" w:hAnsi="Arial" w:cs="Arial"/>
          <w:noProof/>
          <w:sz w:val="22"/>
          <w:szCs w:val="22"/>
          <w:lang w:val="en"/>
        </w:rPr>
        <mc:AlternateContent>
          <mc:Choice Requires="wpg">
            <w:drawing>
              <wp:inline distT="114300" distB="114300" distL="114300" distR="114300" wp14:anchorId="2D6C7570" wp14:editId="0DB14438">
                <wp:extent cx="5977830" cy="3479370"/>
                <wp:effectExtent l="0" t="0" r="4445" b="26035"/>
                <wp:docPr id="3" name="Group 3"/>
                <wp:cNvGraphicFramePr/>
                <a:graphic xmlns:a="http://schemas.openxmlformats.org/drawingml/2006/main">
                  <a:graphicData uri="http://schemas.microsoft.com/office/word/2010/wordprocessingGroup">
                    <wpg:wgp>
                      <wpg:cNvGrpSpPr/>
                      <wpg:grpSpPr>
                        <a:xfrm>
                          <a:off x="0" y="0"/>
                          <a:ext cx="5977830" cy="3479370"/>
                          <a:chOff x="274349" y="346064"/>
                          <a:chExt cx="6448500" cy="3747336"/>
                        </a:xfrm>
                      </wpg:grpSpPr>
                      <wps:wsp>
                        <wps:cNvPr id="731692497" name="Rectangle 731692497"/>
                        <wps:cNvSpPr/>
                        <wps:spPr>
                          <a:xfrm>
                            <a:off x="1625600" y="803000"/>
                            <a:ext cx="5050800" cy="3290400"/>
                          </a:xfrm>
                          <a:prstGeom prst="rect">
                            <a:avLst/>
                          </a:prstGeom>
                          <a:noFill/>
                          <a:ln w="19050" cap="flat" cmpd="sng">
                            <a:solidFill>
                              <a:srgbClr val="000000"/>
                            </a:solidFill>
                            <a:prstDash val="solid"/>
                            <a:round/>
                            <a:headEnd type="none" w="sm" len="sm"/>
                            <a:tailEnd type="none" w="sm" len="sm"/>
                          </a:ln>
                        </wps:spPr>
                        <wps:txbx>
                          <w:txbxContent>
                            <w:p w14:paraId="295C9766" w14:textId="77777777" w:rsidR="0068633F" w:rsidRDefault="0068633F" w:rsidP="0068633F">
                              <w:pPr>
                                <w:textDirection w:val="btLr"/>
                              </w:pPr>
                            </w:p>
                          </w:txbxContent>
                        </wps:txbx>
                        <wps:bodyPr spcFirstLastPara="1" wrap="square" lIns="91425" tIns="91425" rIns="91425" bIns="91425" anchor="ctr" anchorCtr="0">
                          <a:noAutofit/>
                        </wps:bodyPr>
                      </wps:wsp>
                      <wps:wsp>
                        <wps:cNvPr id="2107717838" name="Rectangle 2107717838"/>
                        <wps:cNvSpPr/>
                        <wps:spPr>
                          <a:xfrm>
                            <a:off x="1752850" y="989375"/>
                            <a:ext cx="4806900" cy="2976000"/>
                          </a:xfrm>
                          <a:prstGeom prst="rect">
                            <a:avLst/>
                          </a:prstGeom>
                          <a:solidFill>
                            <a:srgbClr val="D9EAD3"/>
                          </a:solidFill>
                          <a:ln w="9525" cap="flat" cmpd="sng">
                            <a:solidFill>
                              <a:srgbClr val="000000"/>
                            </a:solidFill>
                            <a:prstDash val="solid"/>
                            <a:round/>
                            <a:headEnd type="none" w="sm" len="sm"/>
                            <a:tailEnd type="none" w="sm" len="sm"/>
                          </a:ln>
                        </wps:spPr>
                        <wps:txbx>
                          <w:txbxContent>
                            <w:p w14:paraId="1B17C01D" w14:textId="77777777" w:rsidR="0068633F" w:rsidRDefault="0068633F" w:rsidP="0068633F">
                              <w:pPr>
                                <w:textDirection w:val="btLr"/>
                              </w:pPr>
                            </w:p>
                          </w:txbxContent>
                        </wps:txbx>
                        <wps:bodyPr spcFirstLastPara="1" wrap="square" lIns="91425" tIns="91425" rIns="91425" bIns="91425" anchor="ctr" anchorCtr="0">
                          <a:noAutofit/>
                        </wps:bodyPr>
                      </wps:wsp>
                      <wps:wsp>
                        <wps:cNvPr id="194395265" name="Rectangle 194395265"/>
                        <wps:cNvSpPr/>
                        <wps:spPr>
                          <a:xfrm>
                            <a:off x="1880200" y="2033250"/>
                            <a:ext cx="616800" cy="7284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8A58729" w14:textId="77777777" w:rsidR="0068633F" w:rsidRDefault="0068633F" w:rsidP="0068633F">
                              <w:pPr>
                                <w:textDirection w:val="btLr"/>
                              </w:pPr>
                              <w:r>
                                <w:rPr>
                                  <w:rFonts w:ascii="Arial" w:eastAsia="Arial" w:hAnsi="Arial" w:cs="Arial"/>
                                  <w:color w:val="000000"/>
                                </w:rPr>
                                <w:t>SPI</w:t>
                              </w:r>
                            </w:p>
                            <w:p w14:paraId="513ED894" w14:textId="77777777" w:rsidR="0068633F" w:rsidRDefault="0068633F" w:rsidP="0068633F">
                              <w:pPr>
                                <w:textDirection w:val="btLr"/>
                              </w:pPr>
                              <w:r>
                                <w:rPr>
                                  <w:rFonts w:ascii="Arial" w:eastAsia="Arial" w:hAnsi="Arial" w:cs="Arial"/>
                                  <w:color w:val="000000"/>
                                </w:rPr>
                                <w:t>I/F</w:t>
                              </w:r>
                            </w:p>
                          </w:txbxContent>
                        </wps:txbx>
                        <wps:bodyPr spcFirstLastPara="1" wrap="square" lIns="91425" tIns="91425" rIns="91425" bIns="91425" anchor="ctr" anchorCtr="0">
                          <a:noAutofit/>
                        </wps:bodyPr>
                      </wps:wsp>
                      <wps:wsp>
                        <wps:cNvPr id="556321709" name="Rectangle 556321709"/>
                        <wps:cNvSpPr/>
                        <wps:spPr>
                          <a:xfrm>
                            <a:off x="2806225" y="2017152"/>
                            <a:ext cx="2310000" cy="7443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E69C756" w14:textId="79530E6E" w:rsidR="0068633F" w:rsidRPr="0092215A" w:rsidRDefault="0068633F" w:rsidP="0092215A">
                              <w:pPr>
                                <w:jc w:val="center"/>
                                <w:textDirection w:val="btLr"/>
                                <w:rPr>
                                  <w:sz w:val="20"/>
                                  <w:szCs w:val="20"/>
                                </w:rPr>
                              </w:pPr>
                              <w:r w:rsidRPr="0092215A">
                                <w:rPr>
                                  <w:rFonts w:ascii="Arial" w:eastAsia="Arial" w:hAnsi="Arial" w:cs="Arial"/>
                                  <w:color w:val="000000"/>
                                  <w:sz w:val="20"/>
                                  <w:szCs w:val="20"/>
                                </w:rPr>
                                <w:t>CPU + Firmware</w:t>
                              </w:r>
                              <w:r w:rsidR="0092215A">
                                <w:rPr>
                                  <w:sz w:val="20"/>
                                  <w:szCs w:val="20"/>
                                </w:rPr>
                                <w:t xml:space="preserve"> </w:t>
                              </w:r>
                              <w:r w:rsidRPr="0092215A">
                                <w:rPr>
                                  <w:rFonts w:ascii="Arial" w:eastAsia="Arial" w:hAnsi="Arial" w:cs="Arial"/>
                                  <w:color w:val="000000"/>
                                  <w:sz w:val="20"/>
                                  <w:szCs w:val="20"/>
                                </w:rPr>
                                <w:t>Health Tests</w:t>
                              </w:r>
                            </w:p>
                            <w:p w14:paraId="0B10E2FF" w14:textId="77777777" w:rsidR="0068633F" w:rsidRPr="0092215A" w:rsidRDefault="0068633F" w:rsidP="0068633F">
                              <w:pPr>
                                <w:jc w:val="center"/>
                                <w:textDirection w:val="btLr"/>
                                <w:rPr>
                                  <w:sz w:val="20"/>
                                  <w:szCs w:val="20"/>
                                </w:rPr>
                              </w:pPr>
                              <w:r w:rsidRPr="0092215A">
                                <w:rPr>
                                  <w:rFonts w:ascii="Arial" w:eastAsia="Arial" w:hAnsi="Arial" w:cs="Arial"/>
                                  <w:color w:val="000000"/>
                                  <w:sz w:val="20"/>
                                  <w:szCs w:val="20"/>
                                </w:rPr>
                                <w:t>RNG Req/Resp Interface</w:t>
                              </w:r>
                            </w:p>
                            <w:p w14:paraId="21E0FF52" w14:textId="77777777" w:rsidR="0068633F" w:rsidRPr="0092215A" w:rsidRDefault="0068633F" w:rsidP="0068633F">
                              <w:pPr>
                                <w:jc w:val="center"/>
                                <w:textDirection w:val="btLr"/>
                                <w:rPr>
                                  <w:sz w:val="20"/>
                                  <w:szCs w:val="20"/>
                                </w:rPr>
                              </w:pPr>
                              <w:r w:rsidRPr="0092215A">
                                <w:rPr>
                                  <w:rFonts w:ascii="Arial" w:eastAsia="Arial" w:hAnsi="Arial" w:cs="Arial"/>
                                  <w:color w:val="000000"/>
                                  <w:sz w:val="20"/>
                                  <w:szCs w:val="20"/>
                                </w:rPr>
                                <w:t xml:space="preserve">Entropy Source config. </w:t>
                              </w:r>
                            </w:p>
                          </w:txbxContent>
                        </wps:txbx>
                        <wps:bodyPr spcFirstLastPara="1" wrap="square" lIns="91425" tIns="91425" rIns="91425" bIns="91425" anchor="ctr" anchorCtr="0">
                          <a:noAutofit/>
                        </wps:bodyPr>
                      </wps:wsp>
                      <wps:wsp>
                        <wps:cNvPr id="31392311" name="Rectangle 31392311"/>
                        <wps:cNvSpPr/>
                        <wps:spPr>
                          <a:xfrm>
                            <a:off x="2806225" y="1151250"/>
                            <a:ext cx="6168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2092B7A5" w14:textId="77777777" w:rsidR="0068633F" w:rsidRDefault="0068633F" w:rsidP="0068633F">
                              <w:pPr>
                                <w:textDirection w:val="btLr"/>
                              </w:pPr>
                              <w:r>
                                <w:rPr>
                                  <w:rFonts w:ascii="Arial" w:eastAsia="Arial" w:hAnsi="Arial" w:cs="Arial"/>
                                  <w:color w:val="000000"/>
                                </w:rPr>
                                <w:t>ROM</w:t>
                              </w:r>
                            </w:p>
                          </w:txbxContent>
                        </wps:txbx>
                        <wps:bodyPr spcFirstLastPara="1" wrap="square" lIns="91425" tIns="91425" rIns="91425" bIns="91425" anchor="ctr" anchorCtr="0">
                          <a:noAutofit/>
                        </wps:bodyPr>
                      </wps:wsp>
                      <wps:wsp>
                        <wps:cNvPr id="1054133875" name="Rectangle 1054133875"/>
                        <wps:cNvSpPr/>
                        <wps:spPr>
                          <a:xfrm>
                            <a:off x="3604375" y="1151250"/>
                            <a:ext cx="7137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739A7DC1" w14:textId="77777777" w:rsidR="0068633F" w:rsidRDefault="0068633F" w:rsidP="0068633F">
                              <w:pPr>
                                <w:textDirection w:val="btLr"/>
                              </w:pPr>
                              <w:r>
                                <w:rPr>
                                  <w:rFonts w:ascii="Arial" w:eastAsia="Arial" w:hAnsi="Arial" w:cs="Arial"/>
                                  <w:color w:val="000000"/>
                                </w:rPr>
                                <w:t>SRAM</w:t>
                              </w:r>
                            </w:p>
                          </w:txbxContent>
                        </wps:txbx>
                        <wps:bodyPr spcFirstLastPara="1" wrap="square" lIns="91425" tIns="91425" rIns="91425" bIns="91425" anchor="ctr" anchorCtr="0">
                          <a:noAutofit/>
                        </wps:bodyPr>
                      </wps:wsp>
                      <wps:wsp>
                        <wps:cNvPr id="661648208" name="Rectangle 661648208"/>
                        <wps:cNvSpPr/>
                        <wps:spPr>
                          <a:xfrm>
                            <a:off x="4402625" y="1151250"/>
                            <a:ext cx="7137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804F558" w14:textId="77777777" w:rsidR="0068633F" w:rsidRDefault="0068633F" w:rsidP="0068633F">
                              <w:pPr>
                                <w:textDirection w:val="btLr"/>
                              </w:pPr>
                              <w:r>
                                <w:rPr>
                                  <w:rFonts w:ascii="Arial" w:eastAsia="Arial" w:hAnsi="Arial" w:cs="Arial"/>
                                  <w:color w:val="000000"/>
                                </w:rPr>
                                <w:t>Flash</w:t>
                              </w:r>
                            </w:p>
                          </w:txbxContent>
                        </wps:txbx>
                        <wps:bodyPr spcFirstLastPara="1" wrap="square" lIns="91425" tIns="91425" rIns="91425" bIns="91425" anchor="ctr" anchorCtr="0">
                          <a:noAutofit/>
                        </wps:bodyPr>
                      </wps:wsp>
                      <wps:wsp>
                        <wps:cNvPr id="1751175320" name="Rectangle 1751175320"/>
                        <wps:cNvSpPr/>
                        <wps:spPr>
                          <a:xfrm>
                            <a:off x="2806225" y="3118400"/>
                            <a:ext cx="6600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E6F336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Noise</w:t>
                              </w:r>
                            </w:p>
                            <w:p w14:paraId="1B1310D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source</w:t>
                              </w:r>
                            </w:p>
                          </w:txbxContent>
                        </wps:txbx>
                        <wps:bodyPr spcFirstLastPara="1" wrap="square" lIns="91425" tIns="91425" rIns="91425" bIns="91425" anchor="ctr" anchorCtr="0">
                          <a:noAutofit/>
                        </wps:bodyPr>
                      </wps:wsp>
                      <wps:wsp>
                        <wps:cNvPr id="866144422" name="Straight Arrow Connector 866144422"/>
                        <wps:cNvCnPr/>
                        <wps:spPr>
                          <a:xfrm rot="10800000" flipH="1">
                            <a:off x="2497000" y="2389350"/>
                            <a:ext cx="309300" cy="8100"/>
                          </a:xfrm>
                          <a:prstGeom prst="straightConnector1">
                            <a:avLst/>
                          </a:prstGeom>
                          <a:noFill/>
                          <a:ln w="9525" cap="flat" cmpd="sng">
                            <a:solidFill>
                              <a:srgbClr val="000000"/>
                            </a:solidFill>
                            <a:prstDash val="solid"/>
                            <a:round/>
                            <a:headEnd type="triangle" w="med" len="med"/>
                            <a:tailEnd type="triangle" w="med" len="med"/>
                          </a:ln>
                        </wps:spPr>
                        <wps:bodyPr/>
                      </wps:wsp>
                      <wps:wsp>
                        <wps:cNvPr id="499764370" name="Straight Arrow Connector 499764370"/>
                        <wps:cNvCnPr/>
                        <wps:spPr>
                          <a:xfrm>
                            <a:off x="3114625" y="1777950"/>
                            <a:ext cx="9300" cy="239700"/>
                          </a:xfrm>
                          <a:prstGeom prst="straightConnector1">
                            <a:avLst/>
                          </a:prstGeom>
                          <a:noFill/>
                          <a:ln w="9525" cap="flat" cmpd="sng">
                            <a:solidFill>
                              <a:srgbClr val="000000"/>
                            </a:solidFill>
                            <a:prstDash val="solid"/>
                            <a:round/>
                            <a:headEnd type="none" w="med" len="med"/>
                            <a:tailEnd type="none" w="med" len="med"/>
                          </a:ln>
                        </wps:spPr>
                        <wps:bodyPr/>
                      </wps:wsp>
                      <wps:wsp>
                        <wps:cNvPr id="1885758775" name="Straight Arrow Connector 1885758775"/>
                        <wps:cNvCnPr/>
                        <wps:spPr>
                          <a:xfrm>
                            <a:off x="3961225" y="1777950"/>
                            <a:ext cx="0" cy="239100"/>
                          </a:xfrm>
                          <a:prstGeom prst="straightConnector1">
                            <a:avLst/>
                          </a:prstGeom>
                          <a:noFill/>
                          <a:ln w="9525" cap="flat" cmpd="sng">
                            <a:solidFill>
                              <a:srgbClr val="000000"/>
                            </a:solidFill>
                            <a:prstDash val="solid"/>
                            <a:round/>
                            <a:headEnd type="none" w="med" len="med"/>
                            <a:tailEnd type="none" w="med" len="med"/>
                          </a:ln>
                        </wps:spPr>
                        <wps:bodyPr/>
                      </wps:wsp>
                      <wps:wsp>
                        <wps:cNvPr id="2007730682" name="Straight Arrow Connector 2007730682"/>
                        <wps:cNvCnPr/>
                        <wps:spPr>
                          <a:xfrm>
                            <a:off x="4759475" y="1777950"/>
                            <a:ext cx="8400" cy="255300"/>
                          </a:xfrm>
                          <a:prstGeom prst="straightConnector1">
                            <a:avLst/>
                          </a:prstGeom>
                          <a:noFill/>
                          <a:ln w="9525" cap="flat" cmpd="sng">
                            <a:solidFill>
                              <a:srgbClr val="000000"/>
                            </a:solidFill>
                            <a:prstDash val="solid"/>
                            <a:round/>
                            <a:headEnd type="none" w="med" len="med"/>
                            <a:tailEnd type="none" w="med" len="med"/>
                          </a:ln>
                        </wps:spPr>
                        <wps:bodyPr/>
                      </wps:wsp>
                      <wps:wsp>
                        <wps:cNvPr id="1401288949" name="Straight Arrow Connector 1401288949"/>
                        <wps:cNvCnPr/>
                        <wps:spPr>
                          <a:xfrm>
                            <a:off x="3126325" y="2761400"/>
                            <a:ext cx="9900" cy="357000"/>
                          </a:xfrm>
                          <a:prstGeom prst="straightConnector1">
                            <a:avLst/>
                          </a:prstGeom>
                          <a:noFill/>
                          <a:ln w="9525" cap="flat" cmpd="sng">
                            <a:solidFill>
                              <a:srgbClr val="000000"/>
                            </a:solidFill>
                            <a:prstDash val="solid"/>
                            <a:round/>
                            <a:headEnd type="triangle" w="med" len="med"/>
                            <a:tailEnd type="none" w="med" len="med"/>
                          </a:ln>
                        </wps:spPr>
                        <wps:bodyPr/>
                      </wps:wsp>
                      <wps:wsp>
                        <wps:cNvPr id="595463607" name="Rectangle 595463607"/>
                        <wps:cNvSpPr/>
                        <wps:spPr>
                          <a:xfrm>
                            <a:off x="3706675" y="3118400"/>
                            <a:ext cx="5091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D56C043"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LDO</w:t>
                              </w:r>
                            </w:p>
                          </w:txbxContent>
                        </wps:txbx>
                        <wps:bodyPr spcFirstLastPara="1" wrap="square" lIns="91425" tIns="91425" rIns="91425" bIns="91425" anchor="ctr" anchorCtr="0">
                          <a:noAutofit/>
                        </wps:bodyPr>
                      </wps:wsp>
                      <wps:wsp>
                        <wps:cNvPr id="1716697548" name="Rectangle 1716697548"/>
                        <wps:cNvSpPr/>
                        <wps:spPr>
                          <a:xfrm>
                            <a:off x="4402525" y="3118400"/>
                            <a:ext cx="7137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5EE255D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Temp</w:t>
                              </w:r>
                            </w:p>
                            <w:p w14:paraId="2C032F9C"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Sensor</w:t>
                              </w:r>
                            </w:p>
                          </w:txbxContent>
                        </wps:txbx>
                        <wps:bodyPr spcFirstLastPara="1" wrap="square" lIns="91425" tIns="91425" rIns="91425" bIns="91425" anchor="ctr" anchorCtr="0">
                          <a:noAutofit/>
                        </wps:bodyPr>
                      </wps:wsp>
                      <wps:wsp>
                        <wps:cNvPr id="1503459402" name="Straight Arrow Connector 1503459402"/>
                        <wps:cNvCnPr/>
                        <wps:spPr>
                          <a:xfrm>
                            <a:off x="3961225" y="2761452"/>
                            <a:ext cx="0" cy="357000"/>
                          </a:xfrm>
                          <a:prstGeom prst="straightConnector1">
                            <a:avLst/>
                          </a:prstGeom>
                          <a:noFill/>
                          <a:ln w="9525" cap="flat" cmpd="sng">
                            <a:solidFill>
                              <a:srgbClr val="000000"/>
                            </a:solidFill>
                            <a:prstDash val="solid"/>
                            <a:round/>
                            <a:headEnd type="none" w="med" len="med"/>
                            <a:tailEnd type="none" w="med" len="med"/>
                          </a:ln>
                        </wps:spPr>
                        <wps:bodyPr/>
                      </wps:wsp>
                      <wps:wsp>
                        <wps:cNvPr id="171667788" name="Straight Arrow Connector 171667788"/>
                        <wps:cNvCnPr/>
                        <wps:spPr>
                          <a:xfrm>
                            <a:off x="4759375" y="2771300"/>
                            <a:ext cx="0" cy="347100"/>
                          </a:xfrm>
                          <a:prstGeom prst="straightConnector1">
                            <a:avLst/>
                          </a:prstGeom>
                          <a:noFill/>
                          <a:ln w="9525" cap="flat" cmpd="sng">
                            <a:solidFill>
                              <a:srgbClr val="000000"/>
                            </a:solidFill>
                            <a:prstDash val="solid"/>
                            <a:round/>
                            <a:headEnd type="none" w="med" len="med"/>
                            <a:tailEnd type="none" w="med" len="med"/>
                          </a:ln>
                        </wps:spPr>
                        <wps:bodyPr/>
                      </wps:wsp>
                      <wps:wsp>
                        <wps:cNvPr id="1625331583" name="Straight Arrow Connector 1625331583"/>
                        <wps:cNvCnPr/>
                        <wps:spPr>
                          <a:xfrm rot="10800000">
                            <a:off x="1175200" y="2384250"/>
                            <a:ext cx="705000" cy="13200"/>
                          </a:xfrm>
                          <a:prstGeom prst="straightConnector1">
                            <a:avLst/>
                          </a:prstGeom>
                          <a:noFill/>
                          <a:ln w="9525" cap="flat" cmpd="sng">
                            <a:solidFill>
                              <a:srgbClr val="000000"/>
                            </a:solidFill>
                            <a:prstDash val="solid"/>
                            <a:round/>
                            <a:headEnd type="triangle" w="med" len="med"/>
                            <a:tailEnd type="triangle" w="med" len="med"/>
                          </a:ln>
                        </wps:spPr>
                        <wps:bodyPr/>
                      </wps:wsp>
                      <wps:wsp>
                        <wps:cNvPr id="132862187" name="Text Box 132862187"/>
                        <wps:cNvSpPr txBox="1"/>
                        <wps:spPr>
                          <a:xfrm>
                            <a:off x="274349" y="2017004"/>
                            <a:ext cx="1017221" cy="744300"/>
                          </a:xfrm>
                          <a:prstGeom prst="rect">
                            <a:avLst/>
                          </a:prstGeom>
                          <a:noFill/>
                          <a:ln>
                            <a:noFill/>
                          </a:ln>
                        </wps:spPr>
                        <wps:txbx>
                          <w:txbxContent>
                            <w:p w14:paraId="4CC89DEC" w14:textId="77777777" w:rsidR="0068633F" w:rsidRDefault="0068633F" w:rsidP="0068633F">
                              <w:pPr>
                                <w:textDirection w:val="btLr"/>
                              </w:pPr>
                              <w:r>
                                <w:rPr>
                                  <w:rFonts w:ascii="Arial" w:eastAsia="Arial" w:hAnsi="Arial" w:cs="Arial"/>
                                  <w:color w:val="000000"/>
                                </w:rPr>
                                <w:t>RNG</w:t>
                              </w:r>
                            </w:p>
                            <w:p w14:paraId="475F49B7" w14:textId="77777777" w:rsidR="0068633F" w:rsidRDefault="0068633F" w:rsidP="0068633F">
                              <w:pPr>
                                <w:textDirection w:val="btLr"/>
                              </w:pPr>
                              <w:r>
                                <w:rPr>
                                  <w:rFonts w:ascii="Arial" w:eastAsia="Arial" w:hAnsi="Arial" w:cs="Arial"/>
                                  <w:color w:val="000000"/>
                                </w:rPr>
                                <w:t>Req/Resp</w:t>
                              </w:r>
                            </w:p>
                            <w:p w14:paraId="2D9BC94C" w14:textId="77777777" w:rsidR="0068633F" w:rsidRDefault="0068633F" w:rsidP="0068633F">
                              <w:pPr>
                                <w:textDirection w:val="btLr"/>
                              </w:pPr>
                            </w:p>
                            <w:p w14:paraId="4C863DF4" w14:textId="77777777" w:rsidR="0068633F" w:rsidRDefault="0068633F" w:rsidP="0068633F">
                              <w:pPr>
                                <w:textDirection w:val="btLr"/>
                              </w:pPr>
                            </w:p>
                          </w:txbxContent>
                        </wps:txbx>
                        <wps:bodyPr spcFirstLastPara="1" wrap="square" lIns="91425" tIns="91425" rIns="91425" bIns="91425" anchor="t" anchorCtr="0">
                          <a:noAutofit/>
                        </wps:bodyPr>
                      </wps:wsp>
                      <wps:wsp>
                        <wps:cNvPr id="1379416878" name="Text Box 1379416878"/>
                        <wps:cNvSpPr txBox="1"/>
                        <wps:spPr>
                          <a:xfrm>
                            <a:off x="5821949" y="937026"/>
                            <a:ext cx="900900" cy="376500"/>
                          </a:xfrm>
                          <a:prstGeom prst="rect">
                            <a:avLst/>
                          </a:prstGeom>
                          <a:noFill/>
                          <a:ln>
                            <a:noFill/>
                          </a:ln>
                        </wps:spPr>
                        <wps:txbx>
                          <w:txbxContent>
                            <w:p w14:paraId="60DA5971" w14:textId="33B4FC85" w:rsidR="0068633F" w:rsidRPr="00A27AD4" w:rsidRDefault="00A27AD4" w:rsidP="0068633F">
                              <w:pPr>
                                <w:textDirection w:val="btLr"/>
                                <w:rPr>
                                  <w:b/>
                                  <w:bCs/>
                                </w:rPr>
                              </w:pPr>
                              <w:r w:rsidRPr="00A27AD4">
                                <w:rPr>
                                  <w:b/>
                                  <w:bCs/>
                                </w:rPr>
                                <w:t>Titan-D</w:t>
                              </w:r>
                            </w:p>
                          </w:txbxContent>
                        </wps:txbx>
                        <wps:bodyPr spcFirstLastPara="1" wrap="square" lIns="91425" tIns="91425" rIns="91425" bIns="91425" anchor="t" anchorCtr="0">
                          <a:noAutofit/>
                        </wps:bodyPr>
                      </wps:wsp>
                      <wps:wsp>
                        <wps:cNvPr id="1151572581" name="Text Box 1151572581"/>
                        <wps:cNvSpPr txBox="1"/>
                        <wps:spPr>
                          <a:xfrm>
                            <a:off x="3009794" y="346064"/>
                            <a:ext cx="2727300" cy="523187"/>
                          </a:xfrm>
                          <a:prstGeom prst="rect">
                            <a:avLst/>
                          </a:prstGeom>
                          <a:noFill/>
                          <a:ln>
                            <a:noFill/>
                          </a:ln>
                        </wps:spPr>
                        <wps:txbx>
                          <w:txbxContent>
                            <w:p w14:paraId="0BCEEC36" w14:textId="77777777" w:rsidR="0068633F" w:rsidRDefault="0068633F" w:rsidP="0068633F">
                              <w:pPr>
                                <w:textDirection w:val="btLr"/>
                              </w:pPr>
                              <w:r>
                                <w:rPr>
                                  <w:rFonts w:ascii="Arial" w:eastAsia="Arial" w:hAnsi="Arial" w:cs="Arial"/>
                                  <w:color w:val="000000"/>
                                  <w:sz w:val="28"/>
                                </w:rPr>
                                <w:t>Security Boundary</w:t>
                              </w:r>
                            </w:p>
                          </w:txbxContent>
                        </wps:txbx>
                        <wps:bodyPr spcFirstLastPara="1" wrap="square" lIns="91425" tIns="91425" rIns="91425" bIns="91425" anchor="t" anchorCtr="0">
                          <a:noAutofit/>
                        </wps:bodyPr>
                      </wps:wsp>
                      <wps:wsp>
                        <wps:cNvPr id="1425977685" name="Straight Arrow Connector 1425977685"/>
                        <wps:cNvCnPr/>
                        <wps:spPr>
                          <a:xfrm rot="10800000">
                            <a:off x="3466375" y="3431750"/>
                            <a:ext cx="240300" cy="0"/>
                          </a:xfrm>
                          <a:prstGeom prst="straightConnector1">
                            <a:avLst/>
                          </a:prstGeom>
                          <a:noFill/>
                          <a:ln w="9525" cap="flat" cmpd="sng">
                            <a:solidFill>
                              <a:srgbClr val="000000"/>
                            </a:solidFill>
                            <a:prstDash val="solid"/>
                            <a:round/>
                            <a:headEnd type="none" w="med" len="med"/>
                            <a:tailEnd type="triangle" w="med" len="med"/>
                          </a:ln>
                        </wps:spPr>
                        <wps:bodyPr/>
                      </wps:wsp>
                      <wps:wsp>
                        <wps:cNvPr id="1743054585" name="Text Box 1743054585"/>
                        <wps:cNvSpPr txBox="1"/>
                        <wps:spPr>
                          <a:xfrm>
                            <a:off x="3466343" y="3657405"/>
                            <a:ext cx="1459500" cy="422780"/>
                          </a:xfrm>
                          <a:prstGeom prst="rect">
                            <a:avLst/>
                          </a:prstGeom>
                          <a:noFill/>
                          <a:ln>
                            <a:noFill/>
                          </a:ln>
                        </wps:spPr>
                        <wps:txbx>
                          <w:txbxContent>
                            <w:p w14:paraId="27C0BAE1" w14:textId="77777777" w:rsidR="0068633F" w:rsidRDefault="0068633F" w:rsidP="0068633F">
                              <w:pPr>
                                <w:textDirection w:val="btLr"/>
                              </w:pPr>
                              <w:r>
                                <w:rPr>
                                  <w:rFonts w:ascii="Arial" w:eastAsia="Arial" w:hAnsi="Arial" w:cs="Arial"/>
                                  <w:color w:val="000000"/>
                                </w:rPr>
                                <w:t>voltage source</w:t>
                              </w:r>
                            </w:p>
                          </w:txbxContent>
                        </wps:txbx>
                        <wps:bodyPr spcFirstLastPara="1" wrap="square" lIns="91425" tIns="91425" rIns="91425" bIns="91425" anchor="t" anchorCtr="0">
                          <a:noAutofit/>
                        </wps:bodyPr>
                      </wps:wsp>
                      <wps:wsp>
                        <wps:cNvPr id="540231430" name="Straight Arrow Connector 540231430"/>
                        <wps:cNvCnPr/>
                        <wps:spPr>
                          <a:xfrm>
                            <a:off x="4196125" y="4024200"/>
                            <a:ext cx="0" cy="0"/>
                          </a:xfrm>
                          <a:prstGeom prst="straightConnector1">
                            <a:avLst/>
                          </a:prstGeom>
                          <a:noFill/>
                          <a:ln w="9525" cap="flat" cmpd="sng">
                            <a:solidFill>
                              <a:srgbClr val="000000"/>
                            </a:solidFill>
                            <a:prstDash val="solid"/>
                            <a:round/>
                            <a:headEnd type="none" w="med" len="med"/>
                            <a:tailEnd type="none" w="med" len="med"/>
                          </a:ln>
                        </wps:spPr>
                        <wps:bodyPr/>
                      </wps:wsp>
                      <wps:wsp>
                        <wps:cNvPr id="687420981" name="Rectangle 687420981"/>
                        <wps:cNvSpPr/>
                        <wps:spPr>
                          <a:xfrm>
                            <a:off x="5425450" y="2017225"/>
                            <a:ext cx="1102200" cy="7443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63B1B7EF"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Conditioning</w:t>
                              </w:r>
                            </w:p>
                            <w:p w14:paraId="33EA3A0B"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 xml:space="preserve">SHA256 </w:t>
                              </w:r>
                            </w:p>
                          </w:txbxContent>
                        </wps:txbx>
                        <wps:bodyPr spcFirstLastPara="1" wrap="square" lIns="91425" tIns="91425" rIns="91425" bIns="91425" anchor="ctr" anchorCtr="0">
                          <a:noAutofit/>
                        </wps:bodyPr>
                      </wps:wsp>
                      <wps:wsp>
                        <wps:cNvPr id="763870034" name="Straight Arrow Connector 763870034"/>
                        <wps:cNvCnPr/>
                        <wps:spPr>
                          <a:xfrm>
                            <a:off x="5116225" y="2389302"/>
                            <a:ext cx="309300" cy="0"/>
                          </a:xfrm>
                          <a:prstGeom prst="straightConnector1">
                            <a:avLst/>
                          </a:prstGeom>
                          <a:noFill/>
                          <a:ln w="9525" cap="flat" cmpd="sng">
                            <a:solidFill>
                              <a:srgbClr val="000000"/>
                            </a:solidFill>
                            <a:prstDash val="solid"/>
                            <a:round/>
                            <a:headEnd type="triangle" w="med" len="med"/>
                            <a:tailEnd type="triangle" w="med" len="med"/>
                          </a:ln>
                        </wps:spPr>
                        <wps:bodyPr/>
                      </wps:wsp>
                      <wps:wsp>
                        <wps:cNvPr id="589763469" name="Text Box 589763469"/>
                        <wps:cNvSpPr txBox="1"/>
                        <wps:spPr>
                          <a:xfrm>
                            <a:off x="1844725" y="2812214"/>
                            <a:ext cx="1269268" cy="542988"/>
                          </a:xfrm>
                          <a:prstGeom prst="rect">
                            <a:avLst/>
                          </a:prstGeom>
                          <a:noFill/>
                          <a:ln>
                            <a:noFill/>
                          </a:ln>
                        </wps:spPr>
                        <wps:txbx>
                          <w:txbxContent>
                            <w:p w14:paraId="0D21239D" w14:textId="77777777" w:rsidR="0068633F" w:rsidRDefault="0068633F" w:rsidP="0068633F">
                              <w:pPr>
                                <w:textDirection w:val="btLr"/>
                              </w:pPr>
                              <w:r>
                                <w:rPr>
                                  <w:rFonts w:ascii="Arial" w:eastAsia="Arial" w:hAnsi="Arial" w:cs="Arial"/>
                                  <w:color w:val="000000"/>
                                  <w:sz w:val="22"/>
                                </w:rPr>
                                <w:t>Raw Entropy Bits</w:t>
                              </w:r>
                            </w:p>
                          </w:txbxContent>
                        </wps:txbx>
                        <wps:bodyPr spcFirstLastPara="1" wrap="square" lIns="91425" tIns="91425" rIns="91425" bIns="91425" anchor="t" anchorCtr="0">
                          <a:spAutoFit/>
                        </wps:bodyPr>
                      </wps:wsp>
                      <wps:wsp>
                        <wps:cNvPr id="1194145084" name="Rectangle 1194145084"/>
                        <wps:cNvSpPr/>
                        <wps:spPr>
                          <a:xfrm>
                            <a:off x="5514625" y="3118400"/>
                            <a:ext cx="713700" cy="6267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CC948DB" w14:textId="77777777" w:rsidR="0068633F" w:rsidRDefault="0068633F" w:rsidP="0068633F">
                              <w:pPr>
                                <w:textDirection w:val="btLr"/>
                              </w:pPr>
                              <w:r>
                                <w:rPr>
                                  <w:rFonts w:ascii="Arial" w:eastAsia="Arial" w:hAnsi="Arial" w:cs="Arial"/>
                                  <w:color w:val="000000"/>
                                </w:rPr>
                                <w:t>OTP</w:t>
                              </w:r>
                            </w:p>
                          </w:txbxContent>
                        </wps:txbx>
                        <wps:bodyPr spcFirstLastPara="1" wrap="square" lIns="91425" tIns="91425" rIns="91425" bIns="91425" anchor="ctr" anchorCtr="0">
                          <a:noAutofit/>
                        </wps:bodyPr>
                      </wps:wsp>
                      <wps:wsp>
                        <wps:cNvPr id="1298385794" name="Connector: Elbow 1298385794"/>
                        <wps:cNvCnPr/>
                        <wps:spPr>
                          <a:xfrm rot="10800000">
                            <a:off x="5288125" y="2604950"/>
                            <a:ext cx="226500" cy="826800"/>
                          </a:xfrm>
                          <a:prstGeom prst="bentConnector2">
                            <a:avLst/>
                          </a:prstGeom>
                          <a:noFill/>
                          <a:ln w="9525" cap="flat" cmpd="sng">
                            <a:solidFill>
                              <a:srgbClr val="000000"/>
                            </a:solidFill>
                            <a:prstDash val="solid"/>
                            <a:round/>
                            <a:headEnd type="none" w="med" len="med"/>
                            <a:tailEnd type="none" w="med" len="med"/>
                          </a:ln>
                        </wps:spPr>
                        <wps:bodyPr/>
                      </wps:wsp>
                      <wps:wsp>
                        <wps:cNvPr id="1499477490" name="Straight Arrow Connector 1499477490"/>
                        <wps:cNvCnPr/>
                        <wps:spPr>
                          <a:xfrm rot="10800000">
                            <a:off x="5119800" y="2619375"/>
                            <a:ext cx="176100" cy="0"/>
                          </a:xfrm>
                          <a:prstGeom prst="straightConnector1">
                            <a:avLst/>
                          </a:prstGeom>
                          <a:noFill/>
                          <a:ln w="9525" cap="flat" cmpd="sng">
                            <a:solidFill>
                              <a:srgbClr val="000000"/>
                            </a:solidFill>
                            <a:prstDash val="solid"/>
                            <a:round/>
                            <a:headEnd type="none" w="med" len="med"/>
                            <a:tailEnd type="none" w="med" len="med"/>
                          </a:ln>
                        </wps:spPr>
                        <wps:bodyPr/>
                      </wps:wsp>
                    </wpg:wgp>
                  </a:graphicData>
                </a:graphic>
              </wp:inline>
            </w:drawing>
          </mc:Choice>
          <mc:Fallback>
            <w:pict>
              <v:group w14:anchorId="2D6C7570" id="Group 3" o:spid="_x0000_s1044" style="width:470.7pt;height:273.95pt;mso-position-horizontal-relative:char;mso-position-vertical-relative:line" coordorigin="2743,3460" coordsize="64485,37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">
                <v:rect id="Rectangle 731692497" o:spid="_x0000_s1045" style="position:absolute;left:16256;top:8030;width:50508;height:3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" filled="f" strokeweight="1.5pt">
                  <v:stroke startarrowwidth="narrow" startarrowlength="short" endarrowwidth="narrow" endarrowlength="short" joinstyle="round"/>
                  <v:textbox inset="2.53958mm,2.53958mm,2.53958mm,2.53958mm">
                    <w:txbxContent>
                      <w:p w14:paraId="295C9766" w14:textId="77777777" w:rsidR="0068633F" w:rsidRDefault="0068633F" w:rsidP="0068633F">
                        <w:pPr>
                          <w:textDirection w:val="btLr"/>
                        </w:pPr>
                      </w:p>
                    </w:txbxContent>
                  </v:textbox>
                </v:rect>
                <v:rect id="Rectangle 2107717838" o:spid="_x0000_s1046" style="position:absolute;left:17528;top:9893;width:48069;height:29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" fillcolor="#d9ead3">
                  <v:stroke startarrowwidth="narrow" startarrowlength="short" endarrowwidth="narrow" endarrowlength="short" joinstyle="round"/>
                  <v:textbox inset="2.53958mm,2.53958mm,2.53958mm,2.53958mm">
                    <w:txbxContent>
                      <w:p w14:paraId="1B17C01D" w14:textId="77777777" w:rsidR="0068633F" w:rsidRDefault="0068633F" w:rsidP="0068633F">
                        <w:pPr>
                          <w:textDirection w:val="btLr"/>
                        </w:pPr>
                      </w:p>
                    </w:txbxContent>
                  </v:textbox>
                </v:rect>
                <v:rect id="Rectangle 194395265" o:spid="_x0000_s1047" style="position:absolute;left:18802;top:20332;width:6168;height:7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" fillcolor="#cfe2f3">
                  <v:stroke startarrowwidth="narrow" startarrowlength="short" endarrowwidth="narrow" endarrowlength="short" joinstyle="round"/>
                  <v:textbox inset="2.53958mm,2.53958mm,2.53958mm,2.53958mm">
                    <w:txbxContent>
                      <w:p w14:paraId="08A58729" w14:textId="77777777" w:rsidR="0068633F" w:rsidRDefault="0068633F" w:rsidP="0068633F">
                        <w:pPr>
                          <w:textDirection w:val="btLr"/>
                        </w:pPr>
                        <w:r>
                          <w:rPr>
                            <w:rFonts w:ascii="Arial" w:eastAsia="Arial" w:hAnsi="Arial" w:cs="Arial"/>
                            <w:color w:val="000000"/>
                          </w:rPr>
                          <w:t>SPI</w:t>
                        </w:r>
                      </w:p>
                      <w:p w14:paraId="513ED894" w14:textId="77777777" w:rsidR="0068633F" w:rsidRDefault="0068633F" w:rsidP="0068633F">
                        <w:pPr>
                          <w:textDirection w:val="btLr"/>
                        </w:pPr>
                        <w:r>
                          <w:rPr>
                            <w:rFonts w:ascii="Arial" w:eastAsia="Arial" w:hAnsi="Arial" w:cs="Arial"/>
                            <w:color w:val="000000"/>
                          </w:rPr>
                          <w:t>I/F</w:t>
                        </w:r>
                      </w:p>
                    </w:txbxContent>
                  </v:textbox>
                </v:rect>
                <v:rect id="Rectangle 556321709" o:spid="_x0000_s1048" style="position:absolute;left:28062;top:20171;width:23100;height:7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" fillcolor="#cfe2f3">
                  <v:stroke startarrowwidth="narrow" startarrowlength="short" endarrowwidth="narrow" endarrowlength="short" joinstyle="round"/>
                  <v:textbox inset="2.53958mm,2.53958mm,2.53958mm,2.53958mm">
                    <w:txbxContent>
                      <w:p w14:paraId="0E69C756" w14:textId="79530E6E" w:rsidR="0068633F" w:rsidRPr="0092215A" w:rsidRDefault="0068633F" w:rsidP="0092215A">
                        <w:pPr>
                          <w:jc w:val="center"/>
                          <w:textDirection w:val="btLr"/>
                          <w:rPr>
                            <w:sz w:val="20"/>
                            <w:szCs w:val="20"/>
                          </w:rPr>
                        </w:pPr>
                        <w:r w:rsidRPr="0092215A">
                          <w:rPr>
                            <w:rFonts w:ascii="Arial" w:eastAsia="Arial" w:hAnsi="Arial" w:cs="Arial"/>
                            <w:color w:val="000000"/>
                            <w:sz w:val="20"/>
                            <w:szCs w:val="20"/>
                          </w:rPr>
                          <w:t>CPU + Firmware</w:t>
                        </w:r>
                        <w:r w:rsidR="0092215A">
                          <w:rPr>
                            <w:sz w:val="20"/>
                            <w:szCs w:val="20"/>
                          </w:rPr>
                          <w:t xml:space="preserve"> </w:t>
                        </w:r>
                        <w:r w:rsidRPr="0092215A">
                          <w:rPr>
                            <w:rFonts w:ascii="Arial" w:eastAsia="Arial" w:hAnsi="Arial" w:cs="Arial"/>
                            <w:color w:val="000000"/>
                            <w:sz w:val="20"/>
                            <w:szCs w:val="20"/>
                          </w:rPr>
                          <w:t>Health Tests</w:t>
                        </w:r>
                      </w:p>
                      <w:p w14:paraId="0B10E2FF" w14:textId="77777777" w:rsidR="0068633F" w:rsidRPr="0092215A" w:rsidRDefault="0068633F" w:rsidP="0068633F">
                        <w:pPr>
                          <w:jc w:val="center"/>
                          <w:textDirection w:val="btLr"/>
                          <w:rPr>
                            <w:sz w:val="20"/>
                            <w:szCs w:val="20"/>
                          </w:rPr>
                        </w:pPr>
                        <w:r w:rsidRPr="0092215A">
                          <w:rPr>
                            <w:rFonts w:ascii="Arial" w:eastAsia="Arial" w:hAnsi="Arial" w:cs="Arial"/>
                            <w:color w:val="000000"/>
                            <w:sz w:val="20"/>
                            <w:szCs w:val="20"/>
                          </w:rPr>
                          <w:t>RNG Req/Resp Interface</w:t>
                        </w:r>
                      </w:p>
                      <w:p w14:paraId="21E0FF52" w14:textId="77777777" w:rsidR="0068633F" w:rsidRPr="0092215A" w:rsidRDefault="0068633F" w:rsidP="0068633F">
                        <w:pPr>
                          <w:jc w:val="center"/>
                          <w:textDirection w:val="btLr"/>
                          <w:rPr>
                            <w:sz w:val="20"/>
                            <w:szCs w:val="20"/>
                          </w:rPr>
                        </w:pPr>
                        <w:r w:rsidRPr="0092215A">
                          <w:rPr>
                            <w:rFonts w:ascii="Arial" w:eastAsia="Arial" w:hAnsi="Arial" w:cs="Arial"/>
                            <w:color w:val="000000"/>
                            <w:sz w:val="20"/>
                            <w:szCs w:val="20"/>
                          </w:rPr>
                          <w:t xml:space="preserve">Entropy Source config. </w:t>
                        </w:r>
                      </w:p>
                    </w:txbxContent>
                  </v:textbox>
                </v:rect>
                <v:rect id="Rectangle 31392311" o:spid="_x0000_s1049" style="position:absolute;left:28062;top:11512;width:6168;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&#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2092B7A5" w14:textId="77777777" w:rsidR="0068633F" w:rsidRDefault="0068633F" w:rsidP="0068633F">
                        <w:pPr>
                          <w:textDirection w:val="btLr"/>
                        </w:pPr>
                        <w:r>
                          <w:rPr>
                            <w:rFonts w:ascii="Arial" w:eastAsia="Arial" w:hAnsi="Arial" w:cs="Arial"/>
                            <w:color w:val="000000"/>
                          </w:rPr>
                          <w:t>ROM</w:t>
                        </w:r>
                      </w:p>
                    </w:txbxContent>
                  </v:textbox>
                </v:rect>
                <v:rect id="Rectangle 1054133875" o:spid="_x0000_s1050" style="position:absolute;left:36043;top:11512;width:7137;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&#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739A7DC1" w14:textId="77777777" w:rsidR="0068633F" w:rsidRDefault="0068633F" w:rsidP="0068633F">
                        <w:pPr>
                          <w:textDirection w:val="btLr"/>
                        </w:pPr>
                        <w:r>
                          <w:rPr>
                            <w:rFonts w:ascii="Arial" w:eastAsia="Arial" w:hAnsi="Arial" w:cs="Arial"/>
                            <w:color w:val="000000"/>
                          </w:rPr>
                          <w:t>SRAM</w:t>
                        </w:r>
                      </w:p>
                    </w:txbxContent>
                  </v:textbox>
                </v:rect>
                <v:rect id="Rectangle 661648208" o:spid="_x0000_s1051" style="position:absolute;left:44026;top:11512;width:7137;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" fillcolor="#cfe2f3">
                  <v:stroke startarrowwidth="narrow" startarrowlength="short" endarrowwidth="narrow" endarrowlength="short" joinstyle="round"/>
                  <v:textbox inset="2.53958mm,2.53958mm,2.53958mm,2.53958mm">
                    <w:txbxContent>
                      <w:p w14:paraId="4804F558" w14:textId="77777777" w:rsidR="0068633F" w:rsidRDefault="0068633F" w:rsidP="0068633F">
                        <w:pPr>
                          <w:textDirection w:val="btLr"/>
                        </w:pPr>
                        <w:r>
                          <w:rPr>
                            <w:rFonts w:ascii="Arial" w:eastAsia="Arial" w:hAnsi="Arial" w:cs="Arial"/>
                            <w:color w:val="000000"/>
                          </w:rPr>
                          <w:t>Flash</w:t>
                        </w:r>
                      </w:p>
                    </w:txbxContent>
                  </v:textbox>
                </v:rect>
                <v:rect id="Rectangle 1751175320" o:spid="_x0000_s1052" style="position:absolute;left:28062;top:31184;width:6600;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" fillcolor="#cfe2f3">
                  <v:stroke startarrowwidth="narrow" startarrowlength="short" endarrowwidth="narrow" endarrowlength="short" joinstyle="round"/>
                  <v:textbox inset="2.53958mm,2.53958mm,2.53958mm,2.53958mm">
                    <w:txbxContent>
                      <w:p w14:paraId="4E6F336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Noise</w:t>
                        </w:r>
                      </w:p>
                      <w:p w14:paraId="1B1310D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source</w:t>
                        </w:r>
                      </w:p>
                    </w:txbxContent>
                  </v:textbox>
                </v:rect>
                <v:shape id="Straight Arrow Connector 866144422" o:spid="_x0000_s1053" type="#_x0000_t32" style="position:absolute;left:24970;top:23893;width:3093;height:8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">
                  <v:stroke startarrow="block" endarrow="block"/>
                </v:shape>
                <v:shape id="Straight Arrow Connector 499764370" o:spid="_x0000_s1054" type="#_x0000_t32" style="position:absolute;left:31146;top:17779;width:93;height:2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"/>
                <v:shape id="Straight Arrow Connector 1885758775" o:spid="_x0000_s1055" type="#_x0000_t32" style="position:absolute;left:39612;top:17779;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"/>
                <v:shape id="Straight Arrow Connector 2007730682" o:spid="_x0000_s1056" type="#_x0000_t32" style="position:absolute;left:47594;top:17779;width:84;height:25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"/>
                <v:shape id="Straight Arrow Connector 1401288949" o:spid="_x0000_s1057" type="#_x0000_t32" style="position:absolute;left:31263;top:27614;width:99;height:35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">
                  <v:stroke startarrow="block"/>
                </v:shape>
                <v:rect id="Rectangle 595463607" o:spid="_x0000_s1058" style="position:absolute;left:37066;top:31184;width:5091;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" fillcolor="#cfe2f3">
                  <v:stroke startarrowwidth="narrow" startarrowlength="short" endarrowwidth="narrow" endarrowlength="short" joinstyle="round"/>
                  <v:textbox inset="2.53958mm,2.53958mm,2.53958mm,2.53958mm">
                    <w:txbxContent>
                      <w:p w14:paraId="4D56C043"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LDO</w:t>
                        </w:r>
                      </w:p>
                    </w:txbxContent>
                  </v:textbox>
                </v:rect>
                <v:rect id="Rectangle 1716697548" o:spid="_x0000_s1059" style="position:absolute;left:44025;top:31184;width:7137;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" fillcolor="#cfe2f3">
                  <v:stroke startarrowwidth="narrow" startarrowlength="short" endarrowwidth="narrow" endarrowlength="short" joinstyle="round"/>
                  <v:textbox inset="2.53958mm,2.53958mm,2.53958mm,2.53958mm">
                    <w:txbxContent>
                      <w:p w14:paraId="5EE255D2"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Temp</w:t>
                        </w:r>
                      </w:p>
                      <w:p w14:paraId="2C032F9C"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Sensor</w:t>
                        </w:r>
                      </w:p>
                    </w:txbxContent>
                  </v:textbox>
                </v:rect>
                <v:shape id="Straight Arrow Connector 1503459402" o:spid="_x0000_s1060" type="#_x0000_t32" style="position:absolute;left:39612;top:27614;width:0;height:35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"/>
                <v:shape id="Straight Arrow Connector 171667788" o:spid="_x0000_s1061" type="#_x0000_t32" style="position:absolute;left:47593;top:27713;width:0;height:34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"/>
                <v:shape id="Straight Arrow Connector 1625331583" o:spid="_x0000_s1062" type="#_x0000_t32" style="position:absolute;left:11752;top:23842;width:7050;height:132;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">
                  <v:stroke startarrow="block" endarrow="block"/>
                </v:shape>
                <v:shape id="Text Box 132862187" o:spid="_x0000_s1063" type="#_x0000_t202" style="position:absolute;left:2743;top:20170;width:10172;height:7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" filled="f" stroked="f">
                  <v:textbox inset="2.53958mm,2.53958mm,2.53958mm,2.53958mm">
                    <w:txbxContent>
                      <w:p w14:paraId="4CC89DEC" w14:textId="77777777" w:rsidR="0068633F" w:rsidRDefault="0068633F" w:rsidP="0068633F">
                        <w:pPr>
                          <w:textDirection w:val="btLr"/>
                        </w:pPr>
                        <w:r>
                          <w:rPr>
                            <w:rFonts w:ascii="Arial" w:eastAsia="Arial" w:hAnsi="Arial" w:cs="Arial"/>
                            <w:color w:val="000000"/>
                          </w:rPr>
                          <w:t>RNG</w:t>
                        </w:r>
                      </w:p>
                      <w:p w14:paraId="475F49B7" w14:textId="77777777" w:rsidR="0068633F" w:rsidRDefault="0068633F" w:rsidP="0068633F">
                        <w:pPr>
                          <w:textDirection w:val="btLr"/>
                        </w:pPr>
                        <w:r>
                          <w:rPr>
                            <w:rFonts w:ascii="Arial" w:eastAsia="Arial" w:hAnsi="Arial" w:cs="Arial"/>
                            <w:color w:val="000000"/>
                          </w:rPr>
                          <w:t>Req/Resp</w:t>
                        </w:r>
                      </w:p>
                      <w:p w14:paraId="2D9BC94C" w14:textId="77777777" w:rsidR="0068633F" w:rsidRDefault="0068633F" w:rsidP="0068633F">
                        <w:pPr>
                          <w:textDirection w:val="btLr"/>
                        </w:pPr>
                      </w:p>
                      <w:p w14:paraId="4C863DF4" w14:textId="77777777" w:rsidR="0068633F" w:rsidRDefault="0068633F" w:rsidP="0068633F">
                        <w:pPr>
                          <w:textDirection w:val="btLr"/>
                        </w:pPr>
                      </w:p>
                    </w:txbxContent>
                  </v:textbox>
                </v:shape>
                <v:shape id="Text Box 1379416878" o:spid="_x0000_s1064" type="#_x0000_t202" style="position:absolute;left:58219;top:9370;width:9009;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" filled="f" stroked="f">
                  <v:textbox inset="2.53958mm,2.53958mm,2.53958mm,2.53958mm">
                    <w:txbxContent>
                      <w:p w14:paraId="60DA5971" w14:textId="33B4FC85" w:rsidR="0068633F" w:rsidRPr="00A27AD4" w:rsidRDefault="00A27AD4" w:rsidP="0068633F">
                        <w:pPr>
                          <w:textDirection w:val="btLr"/>
                          <w:rPr>
                            <w:b/>
                            <w:bCs/>
                          </w:rPr>
                        </w:pPr>
                        <w:r w:rsidRPr="00A27AD4">
                          <w:rPr>
                            <w:b/>
                            <w:bCs/>
                          </w:rPr>
                          <w:t>Titan-D</w:t>
                        </w:r>
                      </w:p>
                    </w:txbxContent>
                  </v:textbox>
                </v:shape>
                <v:shape id="Text Box 1151572581" o:spid="_x0000_s1065" type="#_x0000_t202" style="position:absolute;left:30097;top:3460;width:27273;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" filled="f" stroked="f">
                  <v:textbox inset="2.53958mm,2.53958mm,2.53958mm,2.53958mm">
                    <w:txbxContent>
                      <w:p w14:paraId="0BCEEC36" w14:textId="77777777" w:rsidR="0068633F" w:rsidRDefault="0068633F" w:rsidP="0068633F">
                        <w:pPr>
                          <w:textDirection w:val="btLr"/>
                        </w:pPr>
                        <w:r>
                          <w:rPr>
                            <w:rFonts w:ascii="Arial" w:eastAsia="Arial" w:hAnsi="Arial" w:cs="Arial"/>
                            <w:color w:val="000000"/>
                            <w:sz w:val="28"/>
                          </w:rPr>
                          <w:t>Security Boundary</w:t>
                        </w:r>
                      </w:p>
                    </w:txbxContent>
                  </v:textbox>
                </v:shape>
                <v:shape id="Straight Arrow Connector 1425977685" o:spid="_x0000_s1066" type="#_x0000_t32" style="position:absolute;left:34663;top:34317;width:240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">
                  <v:stroke endarrow="block"/>
                </v:shape>
                <v:shape id="Text Box 1743054585" o:spid="_x0000_s1067" type="#_x0000_t202" style="position:absolute;left:34663;top:36574;width:14595;height:4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" filled="f" stroked="f">
                  <v:textbox inset="2.53958mm,2.53958mm,2.53958mm,2.53958mm">
                    <w:txbxContent>
                      <w:p w14:paraId="27C0BAE1" w14:textId="77777777" w:rsidR="0068633F" w:rsidRDefault="0068633F" w:rsidP="0068633F">
                        <w:pPr>
                          <w:textDirection w:val="btLr"/>
                        </w:pPr>
                        <w:r>
                          <w:rPr>
                            <w:rFonts w:ascii="Arial" w:eastAsia="Arial" w:hAnsi="Arial" w:cs="Arial"/>
                            <w:color w:val="000000"/>
                          </w:rPr>
                          <w:t>voltage source</w:t>
                        </w:r>
                      </w:p>
                    </w:txbxContent>
                  </v:textbox>
                </v:shape>
                <v:shape id="Straight Arrow Connector 540231430" o:spid="_x0000_s1068" type="#_x0000_t32" style="position:absolute;left:41961;top:40242;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"/>
                <v:rect id="Rectangle 687420981" o:spid="_x0000_s1069" style="position:absolute;left:54254;top:20172;width:11022;height:7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" fillcolor="#cfe2f3">
                  <v:stroke startarrowwidth="narrow" startarrowlength="short" endarrowwidth="narrow" endarrowlength="short" joinstyle="round"/>
                  <v:textbox inset="2.53958mm,2.53958mm,2.53958mm,2.53958mm">
                    <w:txbxContent>
                      <w:p w14:paraId="63B1B7EF"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Conditioning</w:t>
                        </w:r>
                      </w:p>
                      <w:p w14:paraId="33EA3A0B" w14:textId="77777777" w:rsidR="0068633F" w:rsidRPr="0068633F" w:rsidRDefault="0068633F" w:rsidP="0068633F">
                        <w:pPr>
                          <w:textDirection w:val="btLr"/>
                          <w:rPr>
                            <w:sz w:val="20"/>
                            <w:szCs w:val="20"/>
                          </w:rPr>
                        </w:pPr>
                        <w:r w:rsidRPr="0068633F">
                          <w:rPr>
                            <w:rFonts w:ascii="Arial" w:eastAsia="Arial" w:hAnsi="Arial" w:cs="Arial"/>
                            <w:color w:val="000000"/>
                            <w:sz w:val="20"/>
                            <w:szCs w:val="20"/>
                          </w:rPr>
                          <w:t xml:space="preserve">SHA256 </w:t>
                        </w:r>
                      </w:p>
                    </w:txbxContent>
                  </v:textbox>
                </v:rect>
                <v:shape id="Straight Arrow Connector 763870034" o:spid="_x0000_s1070" type="#_x0000_t32" style="position:absolute;left:51162;top:23893;width:30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">
                  <v:stroke startarrow="block" endarrow="block"/>
                </v:shape>
                <v:shape id="Text Box 589763469" o:spid="_x0000_s1071" type="#_x0000_t202" style="position:absolute;left:18447;top:28122;width:12692;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" filled="f" stroked="f">
                  <v:textbox style="mso-fit-shape-to-text:t" inset="2.53958mm,2.53958mm,2.53958mm,2.53958mm">
                    <w:txbxContent>
                      <w:p w14:paraId="0D21239D" w14:textId="77777777" w:rsidR="0068633F" w:rsidRDefault="0068633F" w:rsidP="0068633F">
                        <w:pPr>
                          <w:textDirection w:val="btLr"/>
                        </w:pPr>
                        <w:r>
                          <w:rPr>
                            <w:rFonts w:ascii="Arial" w:eastAsia="Arial" w:hAnsi="Arial" w:cs="Arial"/>
                            <w:color w:val="000000"/>
                            <w:sz w:val="22"/>
                          </w:rPr>
                          <w:t>Raw Entropy Bits</w:t>
                        </w:r>
                      </w:p>
                    </w:txbxContent>
                  </v:textbox>
                </v:shape>
                <v:rect id="Rectangle 1194145084" o:spid="_x0000_s1072" style="position:absolute;left:55146;top:31184;width:7137;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&#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3CC948DB" w14:textId="77777777" w:rsidR="0068633F" w:rsidRDefault="0068633F" w:rsidP="0068633F">
                        <w:pPr>
                          <w:textDirection w:val="btLr"/>
                        </w:pPr>
                        <w:r>
                          <w:rPr>
                            <w:rFonts w:ascii="Arial" w:eastAsia="Arial" w:hAnsi="Arial" w:cs="Arial"/>
                            <w:color w:val="000000"/>
                          </w:rPr>
                          <w:t>OTP</w:t>
                        </w:r>
                      </w:p>
                    </w:txbxContent>
                  </v:textbox>
                </v:rect>
                <v:shapetype id="_x0000_t33" coordsize="21600,21600" o:spt="33" o:oned="t" path="m,l21600,r,21600e" filled="f">
                  <v:stroke joinstyle="miter"/>
                  <v:path arrowok="t" fillok="f" o:connecttype="none"/>
                  <o:lock v:ext="edit" shapetype="t"/>
                </v:shapetype>
                <v:shape id="Connector: Elbow 1298385794" o:spid="_x0000_s1073" type="#_x0000_t33" style="position:absolute;left:52881;top:26049;width:2265;height:826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">
                  <v:stroke joinstyle="round"/>
                </v:shape>
                <v:shape id="Straight Arrow Connector 1499477490" o:spid="_x0000_s1074" type="#_x0000_t32" style="position:absolute;left:51198;top:26193;width:1761;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"/>
                <w10:anchorlock/>
              </v:group>
            </w:pict>
          </mc:Fallback>
        </mc:AlternateContent>
      </w:r>
    </w:p>
    <w:p w14:paraId="38360835" w14:textId="738E12F0" w:rsidR="0068633F" w:rsidRPr="0068633F" w:rsidRDefault="0068633F" w:rsidP="0068633F">
      <w:pPr>
        <w:jc w:val="center"/>
        <w:rPr>
          <w:b/>
          <w:bCs/>
        </w:rPr>
      </w:pPr>
      <w:r w:rsidRPr="0068633F">
        <w:rPr>
          <w:b/>
          <w:bCs/>
        </w:rPr>
        <w:t xml:space="preserve">Figure </w:t>
      </w:r>
      <w:r w:rsidR="009F458B">
        <w:rPr>
          <w:b/>
          <w:bCs/>
        </w:rPr>
        <w:t>2</w:t>
      </w:r>
      <w:r w:rsidRPr="0068633F">
        <w:rPr>
          <w:b/>
          <w:bCs/>
        </w:rPr>
        <w:t>: Security Boundary</w:t>
      </w:r>
    </w:p>
    <w:p w14:paraId="6B66C0DE" w14:textId="77777777" w:rsidR="0068633F" w:rsidRDefault="0068633F"/>
    <w:p w14:paraId="027C9AC7" w14:textId="4756E39C" w:rsidR="0068633F" w:rsidRDefault="0068633F">
      <w:r w:rsidRPr="0068633F">
        <w:t>The security boundary includes the following components:</w:t>
      </w:r>
    </w:p>
    <w:p w14:paraId="18C12952" w14:textId="58DE9453" w:rsidR="0068633F" w:rsidRDefault="0068633F" w:rsidP="0068633F">
      <w:pPr>
        <w:pStyle w:val="ListParagraph"/>
        <w:numPr>
          <w:ilvl w:val="0"/>
          <w:numId w:val="2"/>
        </w:numPr>
      </w:pPr>
      <w:r w:rsidRPr="0068633F">
        <w:rPr>
          <w:b/>
          <w:bCs/>
        </w:rPr>
        <w:t>Noise Source</w:t>
      </w:r>
      <w:r>
        <w:t>. SP800-90B compliant noise source.</w:t>
      </w:r>
    </w:p>
    <w:p w14:paraId="3E188E96" w14:textId="14BA155A" w:rsidR="0068633F" w:rsidRDefault="0068633F" w:rsidP="0068633F">
      <w:pPr>
        <w:pStyle w:val="ListParagraph"/>
        <w:numPr>
          <w:ilvl w:val="0"/>
          <w:numId w:val="2"/>
        </w:numPr>
      </w:pPr>
      <w:r w:rsidRPr="0068633F">
        <w:rPr>
          <w:b/>
          <w:bCs/>
        </w:rPr>
        <w:t>Health Tests</w:t>
      </w:r>
      <w:r>
        <w:t>. SP800-90B compliant health tests.</w:t>
      </w:r>
    </w:p>
    <w:p w14:paraId="21F8359C" w14:textId="1CFB5ABA" w:rsidR="0068633F" w:rsidRDefault="0068633F" w:rsidP="00D25E67">
      <w:pPr>
        <w:pStyle w:val="ListParagraph"/>
        <w:numPr>
          <w:ilvl w:val="0"/>
          <w:numId w:val="2"/>
        </w:numPr>
      </w:pPr>
      <w:r w:rsidRPr="0068633F">
        <w:rPr>
          <w:b/>
          <w:bCs/>
        </w:rPr>
        <w:t>SHA2-256 vetted conditioning component</w:t>
      </w:r>
      <w:r>
        <w:t>. CAVP certified (CAVP #</w:t>
      </w:r>
      <w:r w:rsidRPr="0068633F">
        <w:t>A1863</w:t>
      </w:r>
      <w:r>
        <w:t>) conditioning component.</w:t>
      </w:r>
    </w:p>
    <w:p w14:paraId="76E9B8F5" w14:textId="5798F4E7" w:rsidR="00975DF9" w:rsidRDefault="00D73C71">
      <w:pPr>
        <w:pStyle w:val="Heading1"/>
      </w:pPr>
      <w:bookmarkStart w:id="2" w:name="_Toc166590895"/>
      <w:r>
        <w:t>Operating Conditions</w:t>
      </w:r>
      <w:bookmarkEnd w:id="2"/>
    </w:p>
    <w:p w14:paraId="0679CE09" w14:textId="4AC34679" w:rsidR="0068633F" w:rsidRDefault="0068633F" w:rsidP="0068633F">
      <w:r>
        <w:t>The ES operates correctly under the inherent operating conditions of the hardware platform:</w:t>
      </w:r>
    </w:p>
    <w:p w14:paraId="09E1EA3E" w14:textId="361C4A54" w:rsidR="0068633F" w:rsidRDefault="0068633F" w:rsidP="0068633F">
      <w:pPr>
        <w:pStyle w:val="ListParagraph"/>
        <w:numPr>
          <w:ilvl w:val="0"/>
          <w:numId w:val="3"/>
        </w:numPr>
      </w:pPr>
      <w:r w:rsidRPr="0068633F">
        <w:rPr>
          <w:b/>
          <w:bCs/>
        </w:rPr>
        <w:t>Temperature Range</w:t>
      </w:r>
      <w:r>
        <w:t>: between 0°C and 85°C.</w:t>
      </w:r>
    </w:p>
    <w:p w14:paraId="27185642" w14:textId="1C2399C3" w:rsidR="0068633F" w:rsidRDefault="0068633F" w:rsidP="0068633F">
      <w:pPr>
        <w:pStyle w:val="ListParagraph"/>
        <w:numPr>
          <w:ilvl w:val="0"/>
          <w:numId w:val="3"/>
        </w:numPr>
      </w:pPr>
      <w:r w:rsidRPr="0068633F">
        <w:rPr>
          <w:b/>
          <w:bCs/>
        </w:rPr>
        <w:t>Voltage Range</w:t>
      </w:r>
      <w:r>
        <w:t>: between 2.5V and 3.6V.</w:t>
      </w:r>
    </w:p>
    <w:p w14:paraId="11346428" w14:textId="77777777" w:rsidR="00975DF9" w:rsidRDefault="00D73C71">
      <w:pPr>
        <w:pStyle w:val="Heading1"/>
      </w:pPr>
      <w:bookmarkStart w:id="3" w:name="_Toc166590896"/>
      <w:r>
        <w:t>Configuration Settings</w:t>
      </w:r>
      <w:bookmarkEnd w:id="3"/>
    </w:p>
    <w:p w14:paraId="1D04634F" w14:textId="0DB20B5C" w:rsidR="0068633F" w:rsidRDefault="0068633F" w:rsidP="0068633F">
      <w:r>
        <w:t xml:space="preserve">For the </w:t>
      </w:r>
      <w:r w:rsidR="003325B3">
        <w:t>entropy source</w:t>
      </w:r>
      <w:r>
        <w:t xml:space="preserve"> tested in the OEs listed in Table 1, the customer does not have the ability to modify the </w:t>
      </w:r>
      <w:r w:rsidR="003325B3">
        <w:t>entropy source</w:t>
      </w:r>
      <w:r>
        <w:t xml:space="preserve"> configuration settings.</w:t>
      </w:r>
    </w:p>
    <w:p w14:paraId="0539F562" w14:textId="77777777" w:rsidR="00975DF9" w:rsidRDefault="00D73C71">
      <w:pPr>
        <w:pStyle w:val="Heading1"/>
      </w:pPr>
      <w:bookmarkStart w:id="4" w:name="_Toc166590897"/>
      <w:r>
        <w:lastRenderedPageBreak/>
        <w:t>Physical Security Mechanisms</w:t>
      </w:r>
      <w:bookmarkEnd w:id="4"/>
    </w:p>
    <w:p w14:paraId="2A5A5564" w14:textId="272ED93A" w:rsidR="003325B3" w:rsidRDefault="003325B3" w:rsidP="003325B3">
      <w:r>
        <w:t xml:space="preserve">The security boundary covers the entire </w:t>
      </w:r>
      <w:r w:rsidR="00191A58">
        <w:t xml:space="preserve">Titan-D </w:t>
      </w:r>
      <w:r>
        <w:t xml:space="preserve">chip. The </w:t>
      </w:r>
      <w:r w:rsidR="00191A58">
        <w:t xml:space="preserve">Titan-D </w:t>
      </w:r>
      <w:r>
        <w:t xml:space="preserve">chip implements the secure boot, ruling out the adversarial firmware/software running on the chip. </w:t>
      </w:r>
    </w:p>
    <w:p w14:paraId="0FD698CE" w14:textId="77777777" w:rsidR="003325B3" w:rsidRDefault="003325B3" w:rsidP="003325B3"/>
    <w:p w14:paraId="38C3DFEC" w14:textId="709ED211" w:rsidR="003325B3" w:rsidRDefault="003325B3" w:rsidP="003325B3">
      <w:r>
        <w:t xml:space="preserve">The </w:t>
      </w:r>
      <w:r w:rsidR="00191A58">
        <w:t>Titan-D</w:t>
      </w:r>
      <w:r>
        <w:t xml:space="preserve"> noise source is placed on a chip with a "large" amount of digital logic running at different frequencies, so google</w:t>
      </w:r>
      <w:r w:rsidR="001510EC">
        <w:t xml:space="preserve"> has</w:t>
      </w:r>
      <w:r>
        <w:t xml:space="preserve"> introduced various design choices to reduce the </w:t>
      </w:r>
      <w:proofErr w:type="spellStart"/>
      <w:r w:rsidR="00A27AD4">
        <w:t>V</w:t>
      </w:r>
      <w:r>
        <w:t>dd</w:t>
      </w:r>
      <w:proofErr w:type="spellEnd"/>
      <w:r>
        <w:t xml:space="preserve"> noise coupling effects.</w:t>
      </w:r>
      <w:r w:rsidR="001510EC">
        <w:t xml:space="preserve"> The following design choices were made:</w:t>
      </w:r>
    </w:p>
    <w:p w14:paraId="7B8491DB" w14:textId="77777777" w:rsidR="001510EC" w:rsidRDefault="001510EC" w:rsidP="003325B3"/>
    <w:p w14:paraId="0FD30D96" w14:textId="27DC6A28" w:rsidR="001510EC" w:rsidRDefault="001510EC" w:rsidP="001510EC">
      <w:pPr>
        <w:numPr>
          <w:ilvl w:val="0"/>
          <w:numId w:val="7"/>
        </w:numPr>
        <w:spacing w:line="276" w:lineRule="auto"/>
      </w:pPr>
      <w:r>
        <w:t>Isolated the noise source core voltage from the rest of the digital supply, which has the various switching harmonics from the rest of the largely digital chip.</w:t>
      </w:r>
    </w:p>
    <w:p w14:paraId="2EBCF74E" w14:textId="77777777" w:rsidR="001510EC" w:rsidRDefault="001510EC" w:rsidP="001510EC">
      <w:pPr>
        <w:numPr>
          <w:ilvl w:val="0"/>
          <w:numId w:val="7"/>
        </w:numPr>
        <w:spacing w:line="276" w:lineRule="auto"/>
      </w:pPr>
      <w:r>
        <w:t>Isolated the noise source core voltage from the external world with a dedicated LDO with greater than 40dB of PSRR across frequency (i.e. &gt;100x reduction).</w:t>
      </w:r>
    </w:p>
    <w:p w14:paraId="5D95D5A3" w14:textId="0BB85BB0" w:rsidR="001510EC" w:rsidRDefault="001510EC" w:rsidP="003325B3">
      <w:pPr>
        <w:numPr>
          <w:ilvl w:val="0"/>
          <w:numId w:val="7"/>
        </w:numPr>
        <w:spacing w:line="276" w:lineRule="auto"/>
      </w:pPr>
      <w:r>
        <w:t>Isolated all on-chip core supplies from the external world with dedicated LDOs (although with relaxed PSRR specs).</w:t>
      </w:r>
    </w:p>
    <w:p w14:paraId="364493CA" w14:textId="77777777" w:rsidR="003325B3" w:rsidRDefault="003325B3" w:rsidP="003325B3"/>
    <w:p w14:paraId="4A70021A" w14:textId="678FD879" w:rsidR="003325B3" w:rsidRDefault="003325B3" w:rsidP="003325B3">
      <w:r>
        <w:t xml:space="preserve">FIB (Focused Ion Beam) attack is to directly control the FIFO without damaging the chip. The active security shield and many layers of metal coverage preclude this possibility. </w:t>
      </w:r>
    </w:p>
    <w:p w14:paraId="3353ADBC" w14:textId="4A287811" w:rsidR="00975DF9" w:rsidRDefault="00D73C71" w:rsidP="0068633F">
      <w:pPr>
        <w:pStyle w:val="Heading1"/>
      </w:pPr>
      <w:bookmarkStart w:id="5" w:name="_Toc166590898"/>
      <w:r>
        <w:t>Conceptual Interfaces</w:t>
      </w:r>
      <w:bookmarkEnd w:id="5"/>
    </w:p>
    <w:p w14:paraId="3BD48B3A" w14:textId="0A980589" w:rsidR="003325B3" w:rsidRDefault="003325B3" w:rsidP="003325B3">
      <w:r>
        <w:t xml:space="preserve">External device can request a random number from the </w:t>
      </w:r>
      <w:r w:rsidR="00191A58">
        <w:t xml:space="preserve">Titan-D </w:t>
      </w:r>
      <w:r>
        <w:t xml:space="preserve">entropy source via various commands, for example GENERATE_RANDOM, SOFT_RESET, etc. These commands are sent over SPI physical interface. </w:t>
      </w:r>
    </w:p>
    <w:p w14:paraId="32388234" w14:textId="77777777" w:rsidR="00975DF9" w:rsidRDefault="00D73C71">
      <w:pPr>
        <w:pStyle w:val="Heading1"/>
      </w:pPr>
      <w:bookmarkStart w:id="6" w:name="_Toc166590899"/>
      <w:r>
        <w:t>Min-Entropy Rate</w:t>
      </w:r>
      <w:bookmarkEnd w:id="6"/>
    </w:p>
    <w:p w14:paraId="3D733BE0" w14:textId="42109AA8" w:rsidR="00541B42" w:rsidRDefault="00541B42" w:rsidP="00541B42">
      <w:r>
        <w:t>The min-entropy rate at the output of source (</w:t>
      </w:r>
      <w:proofErr w:type="spellStart"/>
      <w:r>
        <w:t>H_out</w:t>
      </w:r>
      <w:proofErr w:type="spellEnd"/>
      <w:r>
        <w:t xml:space="preserve"> for the output of the vetted conditioning function per section 3.1.5 of 90B) is 256-bits per 256-bit output sample.</w:t>
      </w:r>
    </w:p>
    <w:p w14:paraId="56CA9A0D" w14:textId="77777777" w:rsidR="00541B42" w:rsidRDefault="00541B42" w:rsidP="00541B42"/>
    <w:p w14:paraId="2ABA4849" w14:textId="402AA202" w:rsidR="00944D67" w:rsidRDefault="00944D67" w:rsidP="00541B42">
      <w:r>
        <w:t xml:space="preserve">The </w:t>
      </w:r>
      <w:r w:rsidR="00191A58">
        <w:t xml:space="preserve">Titan-D </w:t>
      </w:r>
      <w:r>
        <w:t xml:space="preserve">entropy source provides a </w:t>
      </w:r>
      <w:proofErr w:type="spellStart"/>
      <w:r>
        <w:t>H_submitter</w:t>
      </w:r>
      <w:proofErr w:type="spellEnd"/>
      <w:r>
        <w:t xml:space="preserve"> of 6.3654 per 8 bits</w:t>
      </w:r>
      <w:r w:rsidR="002D2B46">
        <w:t xml:space="preserve">, which is </w:t>
      </w:r>
      <w:r w:rsidR="008263D9">
        <w:t>equivalent</w:t>
      </w:r>
      <w:r w:rsidR="002D2B46">
        <w:t xml:space="preserve"> to</w:t>
      </w:r>
      <w:r>
        <w:t xml:space="preserve"> 0.79 per bit.</w:t>
      </w:r>
    </w:p>
    <w:p w14:paraId="25A085E2" w14:textId="77777777" w:rsidR="00975DF9" w:rsidRDefault="00D73C71">
      <w:pPr>
        <w:pStyle w:val="Heading1"/>
      </w:pPr>
      <w:bookmarkStart w:id="7" w:name="_Toc166590900"/>
      <w:r>
        <w:t>Health Tests</w:t>
      </w:r>
      <w:bookmarkEnd w:id="7"/>
    </w:p>
    <w:p w14:paraId="4E0A75DB" w14:textId="4424D2D6" w:rsidR="00541B42" w:rsidRDefault="00541B42" w:rsidP="00541B42">
      <w:r>
        <w:t>Google has designed health tests to detect failures of the Noise Source, or to detect a deviation from the expected entropy rate during the correct operation of the Noise Source before the raw data is conditioned. Following the NIST SP 800-90B requirements, the vendor has implemented three types of health tests in this product:</w:t>
      </w:r>
    </w:p>
    <w:p w14:paraId="48DC8560" w14:textId="77777777" w:rsidR="008263D9" w:rsidRDefault="008263D9" w:rsidP="00541B42"/>
    <w:p w14:paraId="6C0F14B4" w14:textId="3D5E963F" w:rsidR="00541B42" w:rsidRDefault="00541B42" w:rsidP="00541B42">
      <w:pPr>
        <w:pStyle w:val="ListParagraph"/>
        <w:numPr>
          <w:ilvl w:val="0"/>
          <w:numId w:val="4"/>
        </w:numPr>
      </w:pPr>
      <w:r w:rsidRPr="00541B42">
        <w:rPr>
          <w:b/>
          <w:bCs/>
        </w:rPr>
        <w:t>Start-up Test</w:t>
      </w:r>
      <w:r>
        <w:t>. On startup, 1024 raw 1-bit samples are run through a Repetition Count Test</w:t>
      </w:r>
      <w:r w:rsidR="008263D9">
        <w:t xml:space="preserve"> </w:t>
      </w:r>
      <w:r>
        <w:t>(RCT) and an Adaptive Proportion Test</w:t>
      </w:r>
      <w:r w:rsidR="008263D9">
        <w:t xml:space="preserve"> </w:t>
      </w:r>
      <w:r>
        <w:t>(APT). If either of these tests fail the firmware resets the chip.</w:t>
      </w:r>
    </w:p>
    <w:p w14:paraId="40D3951B" w14:textId="77777777" w:rsidR="00541B42" w:rsidRDefault="00541B42" w:rsidP="00541B42">
      <w:pPr>
        <w:pStyle w:val="ListParagraph"/>
        <w:numPr>
          <w:ilvl w:val="0"/>
          <w:numId w:val="4"/>
        </w:numPr>
      </w:pPr>
      <w:r w:rsidRPr="00541B42">
        <w:rPr>
          <w:b/>
          <w:bCs/>
        </w:rPr>
        <w:t>Continuous Test</w:t>
      </w:r>
      <w:r>
        <w:t xml:space="preserve">. The approved health tests Repetition Count Test (RCT), and the Adaptive Proportion Test (APT) are implemented. All the raw data pulled off the noise source FIFO is fed into the RCT and APT. The initial state of these tests is from the earlier </w:t>
      </w:r>
      <w:r>
        <w:lastRenderedPageBreak/>
        <w:t>startup tests. Only if RCT and APT pass, the data is made available to the conditioning component.</w:t>
      </w:r>
    </w:p>
    <w:p w14:paraId="2D6ED75E" w14:textId="6B334305" w:rsidR="00541B42" w:rsidRDefault="00541B42" w:rsidP="00541B42">
      <w:pPr>
        <w:pStyle w:val="ListParagraph"/>
        <w:numPr>
          <w:ilvl w:val="0"/>
          <w:numId w:val="4"/>
        </w:numPr>
      </w:pPr>
      <w:r w:rsidRPr="00541B42">
        <w:rPr>
          <w:b/>
          <w:bCs/>
        </w:rPr>
        <w:t>On-Demand Test</w:t>
      </w:r>
      <w:r>
        <w:t>. The host can send a command to restart the firmware at any time, which will cause the startup tests to be performed.</w:t>
      </w:r>
    </w:p>
    <w:p w14:paraId="10490CB7" w14:textId="77777777" w:rsidR="00541B42" w:rsidRDefault="00541B42" w:rsidP="00541B42"/>
    <w:p w14:paraId="21476F96" w14:textId="3A132AB1" w:rsidR="00541B42" w:rsidRDefault="00541B42" w:rsidP="00541B42">
      <w:r>
        <w:t>The entropy source continuously runs the SP 800-90B health tests and will produce an error upon failure. If start-up tests fail, the firmware resets the chip.</w:t>
      </w:r>
    </w:p>
    <w:p w14:paraId="0B4178C2" w14:textId="77777777" w:rsidR="00117F80" w:rsidRDefault="00D73C71">
      <w:pPr>
        <w:pStyle w:val="Heading1"/>
      </w:pPr>
      <w:bookmarkStart w:id="8" w:name="_Toc166590901"/>
      <w:r>
        <w:t>Maintenance</w:t>
      </w:r>
      <w:bookmarkStart w:id="9" w:name="_Toc166590902"/>
      <w:bookmarkEnd w:id="8"/>
    </w:p>
    <w:p w14:paraId="45E50D15" w14:textId="7C3152C6" w:rsidR="00541B42" w:rsidRPr="00541B42" w:rsidRDefault="00541B42">
      <w:pPr>
        <w:pStyle w:val="Heading1"/>
      </w:pPr>
      <w:r w:rsidRPr="00541B42">
        <w:rPr>
          <w:color w:val="auto"/>
          <w:sz w:val="24"/>
          <w:szCs w:val="24"/>
        </w:rPr>
        <w:t>There are no maintenance requirements.</w:t>
      </w:r>
      <w:bookmarkEnd w:id="9"/>
    </w:p>
    <w:p w14:paraId="4C1FC21D" w14:textId="16048167" w:rsidR="00975DF9" w:rsidRDefault="00D73C71">
      <w:pPr>
        <w:pStyle w:val="Heading1"/>
      </w:pPr>
      <w:bookmarkStart w:id="10" w:name="_Toc166590903"/>
      <w:r>
        <w:t>Required Testing</w:t>
      </w:r>
      <w:bookmarkEnd w:id="10"/>
    </w:p>
    <w:p w14:paraId="3576591F" w14:textId="4C522CB3" w:rsidR="0041083A" w:rsidRDefault="0041083A" w:rsidP="0041083A">
      <w:r>
        <w:t xml:space="preserve">The </w:t>
      </w:r>
      <w:r w:rsidR="00AD3EAA">
        <w:t>entropy source</w:t>
      </w:r>
      <w:r>
        <w:t xml:space="preserve"> is configured in the platforms listed in Table 1 to comply with SP800-90B at the first start of the respective device. There is no testing required.</w:t>
      </w:r>
    </w:p>
    <w:p w14:paraId="1845D394" w14:textId="77777777" w:rsidR="0041083A" w:rsidRDefault="0041083A" w:rsidP="0041083A"/>
    <w:p w14:paraId="4F967EB0" w14:textId="0EA844C9" w:rsidR="0041083A" w:rsidRDefault="0041083A" w:rsidP="0041083A">
      <w:r>
        <w:t>To test the entropy source one million consecutive raw physical noise samples must be collected from the noise source interface of the entropy source.</w:t>
      </w:r>
    </w:p>
    <w:p w14:paraId="5B870A57" w14:textId="77777777" w:rsidR="0041083A" w:rsidRDefault="0041083A" w:rsidP="0041083A"/>
    <w:p w14:paraId="0DB0DF15" w14:textId="10375988" w:rsidR="0041083A" w:rsidRDefault="0041083A" w:rsidP="0041083A">
      <w:r>
        <w:t xml:space="preserve">The results obtained from the NIST SP800-90B tool must be at least as high as the </w:t>
      </w:r>
      <w:proofErr w:type="spellStart"/>
      <w:r>
        <w:t>H_submitter</w:t>
      </w:r>
      <w:proofErr w:type="spellEnd"/>
      <w:r>
        <w:t xml:space="preserve">. The </w:t>
      </w:r>
      <w:proofErr w:type="spellStart"/>
      <w:r>
        <w:t>H_submitter</w:t>
      </w:r>
      <w:proofErr w:type="spellEnd"/>
      <w:r>
        <w:t xml:space="preserve"> is 0.79 bits of entropy per bit.</w:t>
      </w:r>
    </w:p>
    <w:p w14:paraId="556AD031" w14:textId="77777777" w:rsidR="0041083A" w:rsidRDefault="0041083A" w:rsidP="0041083A"/>
    <w:p w14:paraId="0F5DC604" w14:textId="030A31D0" w:rsidR="00975DF9" w:rsidRDefault="0041083A" w:rsidP="00AD3EAA">
      <w:r>
        <w:t>1000 raw physical noise samples after 1000 restarts for assessment that (1) the sanity test passes and (2) the minimum of the row-wise and column-wise entropy rate shall not be less than half of the entropy rate from 1 above.</w:t>
      </w:r>
    </w:p>
    <w:sectPr w:rsidR="00975DF9" w:rsidSect="00107F30">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EF13D8" w14:textId="77777777" w:rsidR="002C30D9" w:rsidRDefault="002C30D9" w:rsidP="00225DBB">
      <w:r>
        <w:separator/>
      </w:r>
    </w:p>
  </w:endnote>
  <w:endnote w:type="continuationSeparator" w:id="0">
    <w:p w14:paraId="6A70C3F1" w14:textId="77777777" w:rsidR="002C30D9" w:rsidRDefault="002C30D9" w:rsidP="0022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7963509"/>
      <w:docPartObj>
        <w:docPartGallery w:val="Page Numbers (Bottom of Page)"/>
        <w:docPartUnique/>
      </w:docPartObj>
    </w:sdtPr>
    <w:sdtEndPr>
      <w:rPr>
        <w:noProof/>
      </w:rPr>
    </w:sdtEndPr>
    <w:sdtContent>
      <w:p w14:paraId="310473D3" w14:textId="6117D0E5" w:rsidR="00107F30" w:rsidRDefault="00107F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431603" w14:textId="77777777" w:rsidR="00107F30" w:rsidRDefault="00107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5CDDD" w14:textId="77777777" w:rsidR="002C30D9" w:rsidRDefault="002C30D9" w:rsidP="00225DBB">
      <w:r>
        <w:separator/>
      </w:r>
    </w:p>
  </w:footnote>
  <w:footnote w:type="continuationSeparator" w:id="0">
    <w:p w14:paraId="2D8A140E" w14:textId="77777777" w:rsidR="002C30D9" w:rsidRDefault="002C30D9" w:rsidP="00225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CEF9A" w14:textId="19A59766" w:rsidR="00107F30" w:rsidRPr="00107F30" w:rsidRDefault="00191A58">
    <w:pPr>
      <w:pStyle w:val="Header"/>
      <w:rPr>
        <w:sz w:val="20"/>
        <w:szCs w:val="20"/>
      </w:rPr>
    </w:pPr>
    <w:r>
      <w:rPr>
        <w:sz w:val="20"/>
        <w:szCs w:val="20"/>
      </w:rPr>
      <w:t>Titan-D TRNG Entropy Source</w:t>
    </w:r>
    <w:r w:rsidR="00107F30" w:rsidRPr="00107F30">
      <w:rPr>
        <w:sz w:val="20"/>
        <w:szCs w:val="20"/>
      </w:rPr>
      <w:ptab w:relativeTo="margin" w:alignment="center" w:leader="none"/>
    </w:r>
    <w:r w:rsidR="00107F30" w:rsidRPr="00107F30">
      <w:rPr>
        <w:sz w:val="20"/>
        <w:szCs w:val="20"/>
      </w:rPr>
      <w:ptab w:relativeTo="margin" w:alignment="right" w:leader="none"/>
    </w:r>
    <w:r w:rsidR="00107F30" w:rsidRPr="00107F30">
      <w:rPr>
        <w:sz w:val="20"/>
        <w:szCs w:val="20"/>
      </w:rPr>
      <w:t>SP 800-90B Non-Proprietary Public Use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24496"/>
    <w:multiLevelType w:val="hybridMultilevel"/>
    <w:tmpl w:val="BDDAE5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7D2388"/>
    <w:multiLevelType w:val="hybridMultilevel"/>
    <w:tmpl w:val="9034A2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94D97"/>
    <w:multiLevelType w:val="multilevel"/>
    <w:tmpl w:val="C46C1C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B334D96"/>
    <w:multiLevelType w:val="multilevel"/>
    <w:tmpl w:val="543C08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BAD407C"/>
    <w:multiLevelType w:val="hybridMultilevel"/>
    <w:tmpl w:val="AD1C9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3509E"/>
    <w:multiLevelType w:val="hybridMultilevel"/>
    <w:tmpl w:val="F05C7E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42ECE"/>
    <w:multiLevelType w:val="multilevel"/>
    <w:tmpl w:val="9E5CC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7540103">
    <w:abstractNumId w:val="3"/>
  </w:num>
  <w:num w:numId="2" w16cid:durableId="250704834">
    <w:abstractNumId w:val="1"/>
  </w:num>
  <w:num w:numId="3" w16cid:durableId="271253787">
    <w:abstractNumId w:val="0"/>
  </w:num>
  <w:num w:numId="4" w16cid:durableId="1878273606">
    <w:abstractNumId w:val="5"/>
  </w:num>
  <w:num w:numId="5" w16cid:durableId="685209653">
    <w:abstractNumId w:val="6"/>
  </w:num>
  <w:num w:numId="6" w16cid:durableId="45036182">
    <w:abstractNumId w:val="4"/>
  </w:num>
  <w:num w:numId="7" w16cid:durableId="227309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DF9"/>
    <w:rsid w:val="00022E7A"/>
    <w:rsid w:val="000951BF"/>
    <w:rsid w:val="000A018E"/>
    <w:rsid w:val="00107F30"/>
    <w:rsid w:val="00117F80"/>
    <w:rsid w:val="00133D90"/>
    <w:rsid w:val="001510EC"/>
    <w:rsid w:val="00186693"/>
    <w:rsid w:val="00191A58"/>
    <w:rsid w:val="002253DF"/>
    <w:rsid w:val="00225DBB"/>
    <w:rsid w:val="002C30D9"/>
    <w:rsid w:val="002D2B46"/>
    <w:rsid w:val="002F3460"/>
    <w:rsid w:val="003325B3"/>
    <w:rsid w:val="0041083A"/>
    <w:rsid w:val="004B133A"/>
    <w:rsid w:val="00541B42"/>
    <w:rsid w:val="005A416E"/>
    <w:rsid w:val="005F50AE"/>
    <w:rsid w:val="0064650D"/>
    <w:rsid w:val="0068633F"/>
    <w:rsid w:val="006B1CF9"/>
    <w:rsid w:val="006B4D76"/>
    <w:rsid w:val="008263D9"/>
    <w:rsid w:val="008C2A40"/>
    <w:rsid w:val="0092215A"/>
    <w:rsid w:val="00944D67"/>
    <w:rsid w:val="00975DF9"/>
    <w:rsid w:val="009F458B"/>
    <w:rsid w:val="00A25E85"/>
    <w:rsid w:val="00A27AD4"/>
    <w:rsid w:val="00A426A4"/>
    <w:rsid w:val="00AD3EAA"/>
    <w:rsid w:val="00C04E0A"/>
    <w:rsid w:val="00C20F7E"/>
    <w:rsid w:val="00CA6216"/>
    <w:rsid w:val="00CD1048"/>
    <w:rsid w:val="00D25E67"/>
    <w:rsid w:val="00D73C71"/>
    <w:rsid w:val="00E94FD9"/>
    <w:rsid w:val="00F95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2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AD4"/>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225DBB"/>
    <w:pPr>
      <w:tabs>
        <w:tab w:val="center" w:pos="4680"/>
        <w:tab w:val="right" w:pos="9360"/>
      </w:tabs>
    </w:pPr>
  </w:style>
  <w:style w:type="character" w:customStyle="1" w:styleId="HeaderChar">
    <w:name w:val="Header Char"/>
    <w:basedOn w:val="DefaultParagraphFont"/>
    <w:link w:val="Header"/>
    <w:uiPriority w:val="99"/>
    <w:rsid w:val="00225DBB"/>
  </w:style>
  <w:style w:type="paragraph" w:styleId="Footer">
    <w:name w:val="footer"/>
    <w:basedOn w:val="Normal"/>
    <w:link w:val="FooterChar"/>
    <w:uiPriority w:val="99"/>
    <w:unhideWhenUsed/>
    <w:rsid w:val="00225DBB"/>
    <w:pPr>
      <w:tabs>
        <w:tab w:val="center" w:pos="4680"/>
        <w:tab w:val="right" w:pos="9360"/>
      </w:tabs>
    </w:pPr>
  </w:style>
  <w:style w:type="character" w:customStyle="1" w:styleId="FooterChar">
    <w:name w:val="Footer Char"/>
    <w:basedOn w:val="DefaultParagraphFont"/>
    <w:link w:val="Footer"/>
    <w:uiPriority w:val="99"/>
    <w:rsid w:val="00225DBB"/>
  </w:style>
  <w:style w:type="table" w:styleId="TableGrid">
    <w:name w:val="Table Grid"/>
    <w:basedOn w:val="TableNormal"/>
    <w:uiPriority w:val="39"/>
    <w:rsid w:val="0068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68633F"/>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ListParagraph">
    <w:name w:val="List Paragraph"/>
    <w:basedOn w:val="Normal"/>
    <w:uiPriority w:val="34"/>
    <w:qFormat/>
    <w:rsid w:val="0068633F"/>
    <w:pPr>
      <w:ind w:left="720"/>
      <w:contextualSpacing/>
    </w:pPr>
  </w:style>
  <w:style w:type="paragraph" w:styleId="TOC1">
    <w:name w:val="toc 1"/>
    <w:basedOn w:val="Normal"/>
    <w:next w:val="Normal"/>
    <w:autoRedefine/>
    <w:uiPriority w:val="39"/>
    <w:unhideWhenUsed/>
    <w:rsid w:val="00022E7A"/>
    <w:pPr>
      <w:spacing w:after="100"/>
    </w:pPr>
  </w:style>
  <w:style w:type="character" w:styleId="Hyperlink">
    <w:name w:val="Hyperlink"/>
    <w:basedOn w:val="DefaultParagraphFont"/>
    <w:uiPriority w:val="99"/>
    <w:unhideWhenUsed/>
    <w:rsid w:val="00022E7A"/>
    <w:rPr>
      <w:color w:val="0000FF" w:themeColor="hyperlink"/>
      <w:u w:val="single"/>
    </w:rPr>
  </w:style>
  <w:style w:type="character" w:styleId="UnresolvedMention">
    <w:name w:val="Unresolved Mention"/>
    <w:basedOn w:val="DefaultParagraphFont"/>
    <w:uiPriority w:val="99"/>
    <w:semiHidden/>
    <w:unhideWhenUsed/>
    <w:rsid w:val="000951BF"/>
    <w:rPr>
      <w:color w:val="605E5C"/>
      <w:shd w:val="clear" w:color="auto" w:fill="E1DFDD"/>
    </w:rPr>
  </w:style>
  <w:style w:type="table" w:styleId="ListTable4-Accent6">
    <w:name w:val="List Table 4 Accent 6"/>
    <w:basedOn w:val="TableNormal"/>
    <w:uiPriority w:val="49"/>
    <w:rsid w:val="001510E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006281">
      <w:bodyDiv w:val="1"/>
      <w:marLeft w:val="0"/>
      <w:marRight w:val="0"/>
      <w:marTop w:val="0"/>
      <w:marBottom w:val="0"/>
      <w:divBdr>
        <w:top w:val="none" w:sz="0" w:space="0" w:color="auto"/>
        <w:left w:val="none" w:sz="0" w:space="0" w:color="auto"/>
        <w:bottom w:val="none" w:sz="0" w:space="0" w:color="auto"/>
        <w:right w:val="none" w:sz="0" w:space="0" w:color="auto"/>
      </w:divBdr>
    </w:div>
    <w:div w:id="1549603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B6E3E-5C03-4975-93DC-E86261E0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2022-04-25T19:01:00Z</dcterms:created>
  <dcterms:modified xsi:type="dcterms:W3CDTF">2024-05-16T15:45:00Z</dcterms:modified>
</cp:coreProperties>
</file>